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6F73B" w14:textId="203A85A6" w:rsidR="00956B92" w:rsidRPr="000E6C43" w:rsidRDefault="00516116">
      <w:pPr>
        <w:rPr>
          <w:rFonts w:asciiTheme="minorHAnsi" w:hAnsiTheme="minorHAnsi" w:cstheme="minorHAnsi"/>
        </w:rPr>
      </w:pPr>
      <w:r>
        <w:rPr>
          <w:noProof/>
        </w:rPr>
        <w:drawing>
          <wp:anchor distT="0" distB="0" distL="114300" distR="114300" simplePos="0" relativeHeight="251658240" behindDoc="1" locked="0" layoutInCell="1" allowOverlap="1" wp14:anchorId="41AD4275" wp14:editId="0025F7F7">
            <wp:simplePos x="0" y="0"/>
            <wp:positionH relativeFrom="margin">
              <wp:align>center</wp:align>
            </wp:positionH>
            <wp:positionV relativeFrom="paragraph">
              <wp:posOffset>0</wp:posOffset>
            </wp:positionV>
            <wp:extent cx="3924300" cy="2819400"/>
            <wp:effectExtent l="0" t="0" r="0" b="0"/>
            <wp:wrapTight wrapText="bothSides">
              <wp:wrapPolygon edited="0">
                <wp:start x="0" y="0"/>
                <wp:lineTo x="0" y="21454"/>
                <wp:lineTo x="21495" y="21454"/>
                <wp:lineTo x="21495" y="0"/>
                <wp:lineTo x="0" y="0"/>
              </wp:wrapPolygon>
            </wp:wrapTight>
            <wp:docPr id="1" name="Picture 1" descr="A logo with people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people in the middl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4300"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D6F73C" w14:textId="2BCE1A58" w:rsidR="00956B92" w:rsidRPr="000E6C43" w:rsidRDefault="00956B92">
      <w:pPr>
        <w:jc w:val="center"/>
        <w:rPr>
          <w:rFonts w:asciiTheme="minorHAnsi" w:hAnsiTheme="minorHAnsi" w:cstheme="minorHAnsi"/>
        </w:rPr>
      </w:pPr>
    </w:p>
    <w:p w14:paraId="29D6F73D" w14:textId="77777777" w:rsidR="00956B92" w:rsidRPr="000E6C43" w:rsidRDefault="00956B92">
      <w:pPr>
        <w:jc w:val="center"/>
        <w:rPr>
          <w:rFonts w:asciiTheme="minorHAnsi" w:hAnsiTheme="minorHAnsi" w:cstheme="minorHAnsi"/>
        </w:rPr>
      </w:pPr>
    </w:p>
    <w:p w14:paraId="29D6F73E" w14:textId="77777777" w:rsidR="00956B92" w:rsidRPr="000E6C43" w:rsidRDefault="00956B92">
      <w:pPr>
        <w:rPr>
          <w:rFonts w:asciiTheme="minorHAnsi" w:hAnsiTheme="minorHAnsi" w:cstheme="minorHAnsi"/>
        </w:rPr>
      </w:pPr>
    </w:p>
    <w:p w14:paraId="29D6F73F" w14:textId="77777777" w:rsidR="00956B92" w:rsidRPr="000E6C43" w:rsidRDefault="00956B92">
      <w:pPr>
        <w:rPr>
          <w:rFonts w:asciiTheme="minorHAnsi" w:hAnsiTheme="minorHAnsi" w:cstheme="minorHAnsi"/>
        </w:rPr>
      </w:pPr>
    </w:p>
    <w:p w14:paraId="29D6F740" w14:textId="4EE0C6E1" w:rsidR="00956B92" w:rsidRPr="000E6C43" w:rsidRDefault="00956B92">
      <w:pPr>
        <w:rPr>
          <w:rFonts w:asciiTheme="minorHAnsi" w:hAnsiTheme="minorHAnsi" w:cstheme="minorHAnsi"/>
        </w:rPr>
      </w:pPr>
    </w:p>
    <w:p w14:paraId="29D6F741" w14:textId="77777777" w:rsidR="00956B92" w:rsidRPr="000E6C43" w:rsidRDefault="00956B92">
      <w:pPr>
        <w:jc w:val="center"/>
        <w:rPr>
          <w:rFonts w:asciiTheme="minorHAnsi" w:hAnsiTheme="minorHAnsi" w:cstheme="minorHAnsi"/>
        </w:rPr>
      </w:pPr>
    </w:p>
    <w:p w14:paraId="29D6F742" w14:textId="77777777" w:rsidR="00956B92" w:rsidRPr="000E6C43" w:rsidRDefault="00956B92">
      <w:pPr>
        <w:jc w:val="center"/>
        <w:rPr>
          <w:rFonts w:asciiTheme="minorHAnsi" w:hAnsiTheme="minorHAnsi" w:cstheme="minorHAnsi"/>
        </w:rPr>
      </w:pPr>
    </w:p>
    <w:p w14:paraId="29D6F743" w14:textId="77777777" w:rsidR="00956B92" w:rsidRPr="000E6C43" w:rsidRDefault="00956B92">
      <w:pPr>
        <w:jc w:val="center"/>
        <w:rPr>
          <w:rFonts w:asciiTheme="minorHAnsi" w:hAnsiTheme="minorHAnsi" w:cstheme="minorHAnsi"/>
        </w:rPr>
      </w:pPr>
    </w:p>
    <w:p w14:paraId="29D6F744" w14:textId="77777777" w:rsidR="00956B92" w:rsidRPr="000E6C43" w:rsidRDefault="00956B92">
      <w:pPr>
        <w:jc w:val="center"/>
        <w:rPr>
          <w:rFonts w:asciiTheme="minorHAnsi" w:hAnsiTheme="minorHAnsi" w:cstheme="minorHAnsi"/>
        </w:rPr>
      </w:pPr>
    </w:p>
    <w:p w14:paraId="29D6F745" w14:textId="77777777" w:rsidR="00956B92" w:rsidRPr="000E6C43" w:rsidRDefault="00956B92">
      <w:pPr>
        <w:jc w:val="center"/>
        <w:rPr>
          <w:rFonts w:asciiTheme="minorHAnsi" w:hAnsiTheme="minorHAnsi" w:cstheme="minorHAnsi"/>
        </w:rPr>
      </w:pPr>
    </w:p>
    <w:p w14:paraId="29D6F746" w14:textId="77777777" w:rsidR="00956B92" w:rsidRPr="000E6C43" w:rsidRDefault="00956B92">
      <w:pPr>
        <w:jc w:val="center"/>
        <w:rPr>
          <w:rFonts w:asciiTheme="minorHAnsi" w:hAnsiTheme="minorHAnsi" w:cstheme="minorHAnsi"/>
        </w:rPr>
      </w:pPr>
    </w:p>
    <w:p w14:paraId="29D6F747" w14:textId="77777777" w:rsidR="00956B92" w:rsidRPr="000E6C43" w:rsidRDefault="00956B92">
      <w:pPr>
        <w:jc w:val="center"/>
        <w:rPr>
          <w:rFonts w:asciiTheme="minorHAnsi" w:hAnsiTheme="minorHAnsi" w:cstheme="minorHAnsi"/>
        </w:rPr>
      </w:pPr>
    </w:p>
    <w:p w14:paraId="29D6F748" w14:textId="77777777" w:rsidR="00956B92" w:rsidRPr="000E6C43" w:rsidRDefault="00956B92">
      <w:pPr>
        <w:jc w:val="center"/>
        <w:rPr>
          <w:rFonts w:asciiTheme="minorHAnsi" w:hAnsiTheme="minorHAnsi" w:cstheme="minorHAnsi"/>
          <w:b/>
          <w:bCs/>
          <w:sz w:val="36"/>
          <w:szCs w:val="36"/>
        </w:rPr>
      </w:pPr>
    </w:p>
    <w:p w14:paraId="4D1EB9EA" w14:textId="77777777" w:rsidR="00516116" w:rsidRDefault="00516116" w:rsidP="000E6C43">
      <w:pPr>
        <w:pStyle w:val="NoSpacing"/>
        <w:jc w:val="center"/>
        <w:rPr>
          <w:b/>
          <w:bCs/>
          <w:sz w:val="36"/>
          <w:szCs w:val="36"/>
        </w:rPr>
      </w:pPr>
    </w:p>
    <w:p w14:paraId="29D6F749" w14:textId="4BA67D38" w:rsidR="00956B92" w:rsidRPr="000E6C43" w:rsidRDefault="002234C8" w:rsidP="000E6C43">
      <w:pPr>
        <w:pStyle w:val="NoSpacing"/>
        <w:jc w:val="center"/>
        <w:rPr>
          <w:b/>
          <w:bCs/>
          <w:sz w:val="36"/>
          <w:szCs w:val="36"/>
        </w:rPr>
      </w:pPr>
      <w:r w:rsidRPr="000E6C43">
        <w:rPr>
          <w:b/>
          <w:bCs/>
          <w:sz w:val="36"/>
          <w:szCs w:val="36"/>
        </w:rPr>
        <w:t xml:space="preserve">Cardrew </w:t>
      </w:r>
      <w:r w:rsidR="00C940DB" w:rsidRPr="000E6C43">
        <w:rPr>
          <w:b/>
          <w:bCs/>
          <w:sz w:val="36"/>
          <w:szCs w:val="36"/>
        </w:rPr>
        <w:t>Court School</w:t>
      </w:r>
    </w:p>
    <w:p w14:paraId="29D6F74A" w14:textId="77777777" w:rsidR="00956B92" w:rsidRPr="000E6C43" w:rsidRDefault="00956B92" w:rsidP="000E6C43">
      <w:pPr>
        <w:pStyle w:val="NoSpacing"/>
        <w:jc w:val="center"/>
        <w:rPr>
          <w:b/>
          <w:bCs/>
          <w:sz w:val="36"/>
          <w:szCs w:val="36"/>
        </w:rPr>
      </w:pPr>
    </w:p>
    <w:p w14:paraId="29D6F74B" w14:textId="77777777" w:rsidR="00956B92" w:rsidRPr="000E6C43" w:rsidRDefault="00C940DB" w:rsidP="000E6C43">
      <w:pPr>
        <w:pStyle w:val="NoSpacing"/>
        <w:jc w:val="center"/>
        <w:rPr>
          <w:b/>
          <w:bCs/>
          <w:sz w:val="36"/>
          <w:szCs w:val="36"/>
        </w:rPr>
      </w:pPr>
      <w:r w:rsidRPr="000E6C43">
        <w:rPr>
          <w:b/>
          <w:bCs/>
          <w:sz w:val="36"/>
          <w:szCs w:val="36"/>
        </w:rPr>
        <w:t>Governing Body</w:t>
      </w:r>
    </w:p>
    <w:p w14:paraId="29D6F74C" w14:textId="77777777" w:rsidR="00956B92" w:rsidRPr="000E6C43" w:rsidRDefault="00956B92" w:rsidP="000E6C43">
      <w:pPr>
        <w:pStyle w:val="NoSpacing"/>
        <w:jc w:val="center"/>
        <w:rPr>
          <w:b/>
          <w:bCs/>
          <w:sz w:val="36"/>
          <w:szCs w:val="36"/>
        </w:rPr>
      </w:pPr>
    </w:p>
    <w:p w14:paraId="29D6F74D" w14:textId="77777777" w:rsidR="00956B92" w:rsidRPr="000E6C43" w:rsidRDefault="00956B92" w:rsidP="000E6C43">
      <w:pPr>
        <w:pStyle w:val="NoSpacing"/>
        <w:jc w:val="center"/>
        <w:rPr>
          <w:b/>
          <w:bCs/>
          <w:sz w:val="36"/>
          <w:szCs w:val="36"/>
        </w:rPr>
      </w:pPr>
    </w:p>
    <w:p w14:paraId="29D6F74E" w14:textId="77777777" w:rsidR="00956B92" w:rsidRPr="000E6C43" w:rsidRDefault="00956B92" w:rsidP="000E6C43">
      <w:pPr>
        <w:pStyle w:val="NoSpacing"/>
        <w:jc w:val="center"/>
        <w:rPr>
          <w:b/>
          <w:bCs/>
          <w:sz w:val="36"/>
          <w:szCs w:val="36"/>
        </w:rPr>
      </w:pPr>
    </w:p>
    <w:p w14:paraId="29D6F74F" w14:textId="734D77D5" w:rsidR="00956B92" w:rsidRPr="000E6C43" w:rsidRDefault="00C940DB" w:rsidP="000E6C43">
      <w:pPr>
        <w:pStyle w:val="NoSpacing"/>
        <w:jc w:val="center"/>
        <w:rPr>
          <w:b/>
          <w:bCs/>
          <w:sz w:val="36"/>
          <w:szCs w:val="36"/>
        </w:rPr>
      </w:pPr>
      <w:r w:rsidRPr="000E6C43">
        <w:rPr>
          <w:b/>
          <w:bCs/>
          <w:sz w:val="36"/>
          <w:szCs w:val="36"/>
        </w:rPr>
        <w:t>Terms of Reference 202</w:t>
      </w:r>
      <w:r w:rsidR="008A4D73">
        <w:rPr>
          <w:b/>
          <w:bCs/>
          <w:sz w:val="36"/>
          <w:szCs w:val="36"/>
        </w:rPr>
        <w:t>5</w:t>
      </w:r>
      <w:r w:rsidRPr="000E6C43">
        <w:rPr>
          <w:b/>
          <w:bCs/>
          <w:sz w:val="36"/>
          <w:szCs w:val="36"/>
        </w:rPr>
        <w:t>/2</w:t>
      </w:r>
      <w:r w:rsidR="008A4D73">
        <w:rPr>
          <w:b/>
          <w:bCs/>
          <w:sz w:val="36"/>
          <w:szCs w:val="36"/>
        </w:rPr>
        <w:t>6</w:t>
      </w:r>
    </w:p>
    <w:p w14:paraId="29D6F750" w14:textId="77777777" w:rsidR="00956B92" w:rsidRPr="000E6C43" w:rsidRDefault="00956B92">
      <w:pPr>
        <w:jc w:val="center"/>
        <w:rPr>
          <w:rFonts w:asciiTheme="minorHAnsi" w:hAnsiTheme="minorHAnsi" w:cstheme="minorHAnsi"/>
          <w:sz w:val="36"/>
          <w:szCs w:val="36"/>
        </w:rPr>
      </w:pPr>
    </w:p>
    <w:p w14:paraId="29D6F751" w14:textId="77777777" w:rsidR="00956B92" w:rsidRPr="000E6C43" w:rsidRDefault="00956B92">
      <w:pPr>
        <w:rPr>
          <w:rFonts w:asciiTheme="minorHAnsi" w:hAnsiTheme="minorHAnsi" w:cstheme="minorHAnsi"/>
          <w:sz w:val="36"/>
          <w:szCs w:val="36"/>
        </w:rPr>
      </w:pPr>
    </w:p>
    <w:p w14:paraId="29D6F752" w14:textId="77777777" w:rsidR="00956B92" w:rsidRPr="000E6C43" w:rsidRDefault="00956B92">
      <w:pPr>
        <w:rPr>
          <w:rFonts w:asciiTheme="minorHAnsi" w:hAnsiTheme="minorHAnsi" w:cstheme="minorHAnsi"/>
          <w:sz w:val="28"/>
          <w:szCs w:val="28"/>
        </w:rPr>
      </w:pPr>
    </w:p>
    <w:p w14:paraId="29D6F753" w14:textId="77777777" w:rsidR="00956B92" w:rsidRPr="000E6C43" w:rsidRDefault="00956B92" w:rsidP="002234C8">
      <w:pPr>
        <w:jc w:val="center"/>
        <w:rPr>
          <w:rFonts w:asciiTheme="minorHAnsi" w:hAnsiTheme="minorHAnsi" w:cstheme="minorHAnsi"/>
          <w:sz w:val="28"/>
          <w:szCs w:val="28"/>
        </w:rPr>
      </w:pPr>
    </w:p>
    <w:p w14:paraId="29D6F759" w14:textId="24E4AC65" w:rsidR="00956B92" w:rsidRPr="000E6C43" w:rsidRDefault="00C940DB" w:rsidP="002234C8">
      <w:pPr>
        <w:jc w:val="center"/>
        <w:rPr>
          <w:rFonts w:asciiTheme="minorHAnsi" w:hAnsiTheme="minorHAnsi" w:cstheme="minorHAnsi"/>
          <w:sz w:val="28"/>
          <w:szCs w:val="28"/>
        </w:rPr>
      </w:pPr>
      <w:r w:rsidRPr="000E6C43">
        <w:rPr>
          <w:rFonts w:asciiTheme="minorHAnsi" w:hAnsiTheme="minorHAnsi" w:cstheme="minorHAnsi"/>
          <w:sz w:val="28"/>
          <w:szCs w:val="28"/>
        </w:rPr>
        <w:t>Date Last Reviewed:</w:t>
      </w:r>
      <w:r w:rsidR="00231917" w:rsidRPr="000E6C43">
        <w:rPr>
          <w:rFonts w:asciiTheme="minorHAnsi" w:hAnsiTheme="minorHAnsi" w:cstheme="minorHAnsi"/>
          <w:sz w:val="28"/>
          <w:szCs w:val="28"/>
        </w:rPr>
        <w:t xml:space="preserve"> September 202</w:t>
      </w:r>
      <w:r w:rsidR="008A4D73">
        <w:rPr>
          <w:rFonts w:asciiTheme="minorHAnsi" w:hAnsiTheme="minorHAnsi" w:cstheme="minorHAnsi"/>
          <w:sz w:val="28"/>
          <w:szCs w:val="28"/>
        </w:rPr>
        <w:t>5</w:t>
      </w:r>
    </w:p>
    <w:p w14:paraId="29D6F75A" w14:textId="77777777" w:rsidR="00956B92" w:rsidRPr="000E6C43" w:rsidRDefault="00956B92" w:rsidP="002234C8">
      <w:pPr>
        <w:jc w:val="center"/>
        <w:rPr>
          <w:rFonts w:asciiTheme="minorHAnsi" w:hAnsiTheme="minorHAnsi" w:cstheme="minorHAnsi"/>
          <w:sz w:val="28"/>
          <w:szCs w:val="28"/>
        </w:rPr>
      </w:pPr>
    </w:p>
    <w:p w14:paraId="29D6F75B" w14:textId="3840E1D7" w:rsidR="00956B92" w:rsidRPr="000E6C43" w:rsidRDefault="00C940DB" w:rsidP="002234C8">
      <w:pPr>
        <w:jc w:val="center"/>
        <w:rPr>
          <w:rFonts w:asciiTheme="minorHAnsi" w:hAnsiTheme="minorHAnsi" w:cstheme="minorHAnsi"/>
          <w:sz w:val="28"/>
          <w:szCs w:val="28"/>
        </w:rPr>
      </w:pPr>
      <w:r w:rsidRPr="000E6C43">
        <w:rPr>
          <w:rFonts w:asciiTheme="minorHAnsi" w:hAnsiTheme="minorHAnsi" w:cstheme="minorHAnsi"/>
          <w:sz w:val="28"/>
          <w:szCs w:val="28"/>
        </w:rPr>
        <w:t xml:space="preserve">Review Date: </w:t>
      </w:r>
      <w:r w:rsidR="00231917" w:rsidRPr="000E6C43">
        <w:rPr>
          <w:rFonts w:asciiTheme="minorHAnsi" w:hAnsiTheme="minorHAnsi" w:cstheme="minorHAnsi"/>
          <w:sz w:val="28"/>
          <w:szCs w:val="28"/>
        </w:rPr>
        <w:t>September 202</w:t>
      </w:r>
      <w:r w:rsidR="008A4D73">
        <w:rPr>
          <w:rFonts w:asciiTheme="minorHAnsi" w:hAnsiTheme="minorHAnsi" w:cstheme="minorHAnsi"/>
          <w:sz w:val="28"/>
          <w:szCs w:val="28"/>
        </w:rPr>
        <w:t>6</w:t>
      </w:r>
    </w:p>
    <w:p w14:paraId="29D6F75C" w14:textId="77777777" w:rsidR="00956B92" w:rsidRPr="000E6C43" w:rsidRDefault="00956B92">
      <w:pPr>
        <w:rPr>
          <w:rFonts w:asciiTheme="minorHAnsi" w:hAnsiTheme="minorHAnsi" w:cstheme="minorHAnsi"/>
          <w:b/>
          <w:sz w:val="22"/>
          <w:szCs w:val="22"/>
        </w:rPr>
      </w:pPr>
    </w:p>
    <w:p w14:paraId="29D6F75E" w14:textId="57A7333C" w:rsidR="00956B92" w:rsidRPr="000E6C43" w:rsidRDefault="002234C8">
      <w:pPr>
        <w:shd w:val="clear" w:color="auto" w:fill="FCFCFC"/>
        <w:textAlignment w:val="baseline"/>
        <w:rPr>
          <w:rFonts w:asciiTheme="minorHAnsi" w:hAnsiTheme="minorHAnsi" w:cstheme="minorHAnsi"/>
          <w:b/>
          <w:color w:val="666666"/>
          <w:sz w:val="22"/>
          <w:szCs w:val="22"/>
          <w:lang w:eastAsia="en-GB"/>
        </w:rPr>
      </w:pPr>
      <w:r w:rsidRPr="000E6C43">
        <w:rPr>
          <w:rFonts w:asciiTheme="minorHAnsi" w:hAnsiTheme="minorHAnsi" w:cstheme="minorHAnsi"/>
          <w:b/>
          <w:color w:val="666666"/>
          <w:sz w:val="22"/>
          <w:szCs w:val="22"/>
          <w:lang w:eastAsia="en-GB"/>
        </w:rPr>
        <w:t>Cardrew</w:t>
      </w:r>
      <w:r w:rsidR="00C940DB" w:rsidRPr="000E6C43">
        <w:rPr>
          <w:rFonts w:asciiTheme="minorHAnsi" w:hAnsiTheme="minorHAnsi" w:cstheme="minorHAnsi"/>
          <w:b/>
          <w:color w:val="666666"/>
          <w:sz w:val="22"/>
          <w:szCs w:val="22"/>
          <w:lang w:eastAsia="en-GB"/>
        </w:rPr>
        <w:t xml:space="preserve"> Court School</w:t>
      </w:r>
    </w:p>
    <w:p w14:paraId="4B90EC25" w14:textId="11C02840" w:rsidR="000E1130" w:rsidRPr="000E6C43" w:rsidRDefault="000E1130">
      <w:pPr>
        <w:shd w:val="clear" w:color="auto" w:fill="FCFCFC"/>
        <w:textAlignment w:val="baseline"/>
        <w:rPr>
          <w:rFonts w:asciiTheme="minorHAnsi" w:hAnsiTheme="minorHAnsi" w:cstheme="minorHAnsi"/>
          <w:b/>
          <w:color w:val="666666"/>
          <w:sz w:val="22"/>
          <w:szCs w:val="22"/>
          <w:lang w:eastAsia="en-GB"/>
        </w:rPr>
      </w:pPr>
    </w:p>
    <w:p w14:paraId="20354039" w14:textId="77777777" w:rsidR="000E1130" w:rsidRPr="000E6C43" w:rsidRDefault="000E1130" w:rsidP="000E1130">
      <w:pPr>
        <w:rPr>
          <w:rFonts w:asciiTheme="minorHAnsi" w:hAnsiTheme="minorHAnsi" w:cstheme="minorHAnsi"/>
          <w:b/>
          <w:bCs/>
          <w:i/>
          <w:sz w:val="22"/>
          <w:szCs w:val="22"/>
          <w:lang w:eastAsia="en-GB"/>
        </w:rPr>
      </w:pPr>
      <w:r w:rsidRPr="000E6C43">
        <w:rPr>
          <w:rFonts w:asciiTheme="minorHAnsi" w:hAnsiTheme="minorHAnsi" w:cstheme="minorHAnsi"/>
          <w:b/>
          <w:bCs/>
          <w:i/>
          <w:sz w:val="22"/>
          <w:szCs w:val="22"/>
          <w:lang w:eastAsia="en-GB"/>
        </w:rPr>
        <w:t xml:space="preserve">Our Motto </w:t>
      </w:r>
    </w:p>
    <w:p w14:paraId="35ED859A" w14:textId="77777777" w:rsidR="000E1130" w:rsidRPr="000E6C43" w:rsidRDefault="000E1130" w:rsidP="000E1130">
      <w:pPr>
        <w:rPr>
          <w:rFonts w:asciiTheme="minorHAnsi" w:hAnsiTheme="minorHAnsi" w:cstheme="minorHAnsi"/>
          <w:b/>
          <w:bCs/>
          <w:i/>
          <w:sz w:val="22"/>
          <w:szCs w:val="22"/>
          <w:lang w:eastAsia="en-GB"/>
        </w:rPr>
      </w:pPr>
    </w:p>
    <w:p w14:paraId="742B35F1" w14:textId="77777777" w:rsidR="000E1130" w:rsidRPr="00516116" w:rsidRDefault="000E1130" w:rsidP="00516116">
      <w:pPr>
        <w:pStyle w:val="ListParagraph"/>
        <w:numPr>
          <w:ilvl w:val="0"/>
          <w:numId w:val="21"/>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Belong</w:t>
      </w:r>
    </w:p>
    <w:p w14:paraId="38C145F4" w14:textId="77777777" w:rsidR="000E1130" w:rsidRPr="00516116" w:rsidRDefault="000E1130" w:rsidP="00516116">
      <w:pPr>
        <w:pStyle w:val="ListParagraph"/>
        <w:numPr>
          <w:ilvl w:val="0"/>
          <w:numId w:val="21"/>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Believe</w:t>
      </w:r>
    </w:p>
    <w:p w14:paraId="69A56E97" w14:textId="77777777" w:rsidR="000E1130" w:rsidRPr="00516116" w:rsidRDefault="000E1130" w:rsidP="00516116">
      <w:pPr>
        <w:pStyle w:val="ListParagraph"/>
        <w:numPr>
          <w:ilvl w:val="0"/>
          <w:numId w:val="21"/>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Achieve</w:t>
      </w:r>
    </w:p>
    <w:p w14:paraId="0A90859A" w14:textId="77777777" w:rsidR="000E1130" w:rsidRPr="000E6C43" w:rsidRDefault="000E1130" w:rsidP="000E1130">
      <w:pPr>
        <w:rPr>
          <w:rFonts w:asciiTheme="minorHAnsi" w:hAnsiTheme="minorHAnsi" w:cstheme="minorHAnsi"/>
          <w:b/>
          <w:bCs/>
          <w:i/>
          <w:sz w:val="22"/>
          <w:szCs w:val="22"/>
          <w:lang w:eastAsia="en-GB"/>
        </w:rPr>
      </w:pPr>
      <w:r w:rsidRPr="000E6C43">
        <w:rPr>
          <w:rFonts w:asciiTheme="minorHAnsi" w:hAnsiTheme="minorHAnsi" w:cstheme="minorHAnsi"/>
          <w:b/>
          <w:bCs/>
          <w:i/>
          <w:sz w:val="22"/>
          <w:szCs w:val="22"/>
          <w:lang w:eastAsia="en-GB"/>
        </w:rPr>
        <w:t>Our Values</w:t>
      </w:r>
    </w:p>
    <w:p w14:paraId="65622A41" w14:textId="77777777" w:rsidR="000E1130" w:rsidRPr="000E6C43" w:rsidRDefault="000E1130" w:rsidP="000E1130">
      <w:pPr>
        <w:rPr>
          <w:rFonts w:asciiTheme="minorHAnsi" w:hAnsiTheme="minorHAnsi" w:cstheme="minorHAnsi"/>
          <w:sz w:val="22"/>
          <w:szCs w:val="22"/>
          <w:lang w:eastAsia="en-GB"/>
        </w:rPr>
      </w:pPr>
    </w:p>
    <w:p w14:paraId="01FBDA21" w14:textId="6598A8D2" w:rsidR="000E1130" w:rsidRPr="00516116" w:rsidRDefault="000E1130" w:rsidP="00516116">
      <w:pPr>
        <w:pStyle w:val="ListParagraph"/>
        <w:numPr>
          <w:ilvl w:val="0"/>
          <w:numId w:val="22"/>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Health and Happiness</w:t>
      </w:r>
    </w:p>
    <w:p w14:paraId="35EBE7A6" w14:textId="7955A49A" w:rsidR="000E1130" w:rsidRPr="00516116" w:rsidRDefault="000E1130" w:rsidP="00516116">
      <w:pPr>
        <w:pStyle w:val="ListParagraph"/>
        <w:numPr>
          <w:ilvl w:val="0"/>
          <w:numId w:val="22"/>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Kindness and Independence</w:t>
      </w:r>
    </w:p>
    <w:p w14:paraId="3622A5F9" w14:textId="0A4E4FBC" w:rsidR="000E1130" w:rsidRPr="00516116" w:rsidRDefault="000E1130" w:rsidP="00516116">
      <w:pPr>
        <w:pStyle w:val="ListParagraph"/>
        <w:numPr>
          <w:ilvl w:val="0"/>
          <w:numId w:val="22"/>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Respect and Resilience</w:t>
      </w:r>
    </w:p>
    <w:p w14:paraId="6A4603B1" w14:textId="77777777" w:rsidR="000E1130" w:rsidRPr="000E6C43" w:rsidRDefault="000E1130" w:rsidP="000E1130">
      <w:pPr>
        <w:suppressAutoHyphens w:val="0"/>
        <w:contextualSpacing/>
        <w:rPr>
          <w:rFonts w:asciiTheme="minorHAnsi" w:hAnsiTheme="minorHAnsi" w:cstheme="minorHAnsi"/>
          <w:b/>
          <w:bCs/>
          <w:i/>
          <w:iCs/>
          <w:color w:val="000000"/>
          <w:kern w:val="3"/>
          <w:sz w:val="22"/>
          <w:szCs w:val="22"/>
          <w:lang w:eastAsia="en-GB"/>
        </w:rPr>
      </w:pPr>
      <w:r w:rsidRPr="000E6C43">
        <w:rPr>
          <w:rFonts w:asciiTheme="minorHAnsi" w:hAnsiTheme="minorHAnsi" w:cstheme="minorHAnsi"/>
          <w:b/>
          <w:bCs/>
          <w:i/>
          <w:iCs/>
          <w:color w:val="000000"/>
          <w:kern w:val="3"/>
          <w:sz w:val="22"/>
          <w:szCs w:val="22"/>
          <w:lang w:eastAsia="en-GB"/>
        </w:rPr>
        <w:lastRenderedPageBreak/>
        <w:t>Our Vision</w:t>
      </w:r>
    </w:p>
    <w:p w14:paraId="1B088D05" w14:textId="77777777" w:rsidR="000E1130" w:rsidRPr="00516116" w:rsidRDefault="000E1130" w:rsidP="00516116">
      <w:pPr>
        <w:pStyle w:val="ListParagraph"/>
        <w:numPr>
          <w:ilvl w:val="0"/>
          <w:numId w:val="23"/>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 xml:space="preserve">Belong – We aim to provide a safe, positive learning environment where everyone feels they </w:t>
      </w:r>
      <w:proofErr w:type="gramStart"/>
      <w:r w:rsidRPr="00516116">
        <w:rPr>
          <w:rFonts w:asciiTheme="minorHAnsi" w:hAnsiTheme="minorHAnsi" w:cstheme="minorHAnsi"/>
          <w:color w:val="000000"/>
          <w:kern w:val="3"/>
          <w:lang w:eastAsia="en-GB"/>
        </w:rPr>
        <w:t>belong;</w:t>
      </w:r>
      <w:proofErr w:type="gramEnd"/>
      <w:r w:rsidRPr="00516116">
        <w:rPr>
          <w:rFonts w:asciiTheme="minorHAnsi" w:hAnsiTheme="minorHAnsi" w:cstheme="minorHAnsi"/>
          <w:color w:val="000000"/>
          <w:kern w:val="3"/>
          <w:lang w:eastAsia="en-GB"/>
        </w:rPr>
        <w:t xml:space="preserve"> building kind and respectful relationships.</w:t>
      </w:r>
    </w:p>
    <w:p w14:paraId="3216CBFD" w14:textId="77777777" w:rsidR="000E1130" w:rsidRPr="00516116" w:rsidRDefault="000E1130" w:rsidP="00516116">
      <w:pPr>
        <w:pStyle w:val="ListParagraph"/>
        <w:numPr>
          <w:ilvl w:val="0"/>
          <w:numId w:val="23"/>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 xml:space="preserve">Believe – We support </w:t>
      </w:r>
      <w:proofErr w:type="gramStart"/>
      <w:r w:rsidRPr="00516116">
        <w:rPr>
          <w:rFonts w:asciiTheme="minorHAnsi" w:hAnsiTheme="minorHAnsi" w:cstheme="minorHAnsi"/>
          <w:color w:val="000000"/>
          <w:kern w:val="3"/>
          <w:lang w:eastAsia="en-GB"/>
        </w:rPr>
        <w:t>all of</w:t>
      </w:r>
      <w:proofErr w:type="gramEnd"/>
      <w:r w:rsidRPr="00516116">
        <w:rPr>
          <w:rFonts w:asciiTheme="minorHAnsi" w:hAnsiTheme="minorHAnsi" w:cstheme="minorHAnsi"/>
          <w:color w:val="000000"/>
          <w:kern w:val="3"/>
          <w:lang w:eastAsia="en-GB"/>
        </w:rPr>
        <w:t xml:space="preserve"> our learners to believe in </w:t>
      </w:r>
      <w:proofErr w:type="gramStart"/>
      <w:r w:rsidRPr="00516116">
        <w:rPr>
          <w:rFonts w:asciiTheme="minorHAnsi" w:hAnsiTheme="minorHAnsi" w:cstheme="minorHAnsi"/>
          <w:color w:val="000000"/>
          <w:kern w:val="3"/>
          <w:lang w:eastAsia="en-GB"/>
        </w:rPr>
        <w:t>themselves;</w:t>
      </w:r>
      <w:proofErr w:type="gramEnd"/>
      <w:r w:rsidRPr="00516116">
        <w:rPr>
          <w:rFonts w:asciiTheme="minorHAnsi" w:hAnsiTheme="minorHAnsi" w:cstheme="minorHAnsi"/>
          <w:color w:val="000000"/>
          <w:kern w:val="3"/>
          <w:lang w:eastAsia="en-GB"/>
        </w:rPr>
        <w:t xml:space="preserve"> developing their confidence and resilience. To empower our learners to make healthy lifestyle choices.</w:t>
      </w:r>
    </w:p>
    <w:p w14:paraId="2F9C7437" w14:textId="77777777" w:rsidR="000E1130" w:rsidRPr="00516116" w:rsidRDefault="000E1130" w:rsidP="00516116">
      <w:pPr>
        <w:pStyle w:val="ListParagraph"/>
        <w:numPr>
          <w:ilvl w:val="0"/>
          <w:numId w:val="23"/>
        </w:numPr>
        <w:tabs>
          <w:tab w:val="left" w:pos="720"/>
        </w:tabs>
        <w:suppressAutoHyphens w:val="0"/>
        <w:rPr>
          <w:rFonts w:asciiTheme="minorHAnsi" w:hAnsiTheme="minorHAnsi" w:cstheme="minorHAnsi"/>
        </w:rPr>
      </w:pPr>
      <w:r w:rsidRPr="00516116">
        <w:rPr>
          <w:rFonts w:asciiTheme="minorHAnsi" w:hAnsiTheme="minorHAnsi" w:cstheme="minorHAnsi"/>
          <w:color w:val="000000"/>
          <w:kern w:val="3"/>
          <w:lang w:eastAsia="en-GB"/>
        </w:rPr>
        <w:t>Achieve – Together we support every learner to ensure they reach their unique potential. This includes supporting pupils to achieve the accreditations for the next steps they have chosen on their journey to adulthood. We aim to support pupils to identify what makes them happy and equipping them with the knowledge and skills to lead an independent life in the future.</w:t>
      </w:r>
    </w:p>
    <w:p w14:paraId="20232A83" w14:textId="77777777" w:rsidR="000E1130" w:rsidRPr="000E6C43" w:rsidRDefault="000E1130" w:rsidP="000E1130">
      <w:pPr>
        <w:rPr>
          <w:rFonts w:asciiTheme="minorHAnsi" w:hAnsiTheme="minorHAnsi" w:cstheme="minorHAnsi"/>
          <w:b/>
          <w:sz w:val="22"/>
          <w:szCs w:val="22"/>
          <w:lang w:eastAsia="en-GB"/>
        </w:rPr>
      </w:pPr>
    </w:p>
    <w:p w14:paraId="13D4ECCE" w14:textId="77777777" w:rsidR="000E1130" w:rsidRPr="000E6C43" w:rsidRDefault="000E1130">
      <w:pPr>
        <w:shd w:val="clear" w:color="auto" w:fill="FCFCFC"/>
        <w:textAlignment w:val="baseline"/>
        <w:rPr>
          <w:rFonts w:asciiTheme="minorHAnsi" w:hAnsiTheme="minorHAnsi" w:cstheme="minorHAnsi"/>
          <w:b/>
          <w:color w:val="666666"/>
          <w:sz w:val="22"/>
          <w:szCs w:val="22"/>
          <w:lang w:eastAsia="en-GB"/>
        </w:rPr>
      </w:pPr>
    </w:p>
    <w:p w14:paraId="29D6F75F" w14:textId="77777777" w:rsidR="00956B92" w:rsidRPr="000E6C43" w:rsidRDefault="00956B92">
      <w:pPr>
        <w:rPr>
          <w:rFonts w:asciiTheme="minorHAnsi" w:hAnsiTheme="minorHAnsi" w:cstheme="minorHAnsi"/>
          <w:sz w:val="22"/>
          <w:szCs w:val="22"/>
          <w:lang w:eastAsia="en-GB"/>
        </w:rPr>
      </w:pPr>
    </w:p>
    <w:p w14:paraId="29D6F768" w14:textId="77777777" w:rsidR="00956B92" w:rsidRPr="000E6C43" w:rsidRDefault="00C940DB">
      <w:pPr>
        <w:rPr>
          <w:rFonts w:asciiTheme="minorHAnsi" w:hAnsiTheme="minorHAnsi" w:cstheme="minorHAnsi"/>
          <w:b/>
          <w:sz w:val="22"/>
          <w:szCs w:val="22"/>
          <w:lang w:eastAsia="en-GB"/>
        </w:rPr>
      </w:pPr>
      <w:r w:rsidRPr="000E6C43">
        <w:rPr>
          <w:rFonts w:asciiTheme="minorHAnsi" w:hAnsiTheme="minorHAnsi" w:cstheme="minorHAnsi"/>
          <w:b/>
          <w:sz w:val="22"/>
          <w:szCs w:val="22"/>
          <w:lang w:eastAsia="en-GB"/>
        </w:rPr>
        <w:t xml:space="preserve">Introduction </w:t>
      </w:r>
    </w:p>
    <w:p w14:paraId="29D6F769" w14:textId="77777777" w:rsidR="00956B92" w:rsidRPr="000E6C43" w:rsidRDefault="00C940DB">
      <w:pPr>
        <w:rPr>
          <w:rFonts w:asciiTheme="minorHAnsi" w:hAnsiTheme="minorHAnsi" w:cstheme="minorHAnsi"/>
          <w:sz w:val="22"/>
          <w:szCs w:val="22"/>
          <w:lang w:eastAsia="en-GB"/>
        </w:rPr>
      </w:pPr>
      <w:r w:rsidRPr="000E6C43">
        <w:rPr>
          <w:rFonts w:asciiTheme="minorHAnsi" w:hAnsiTheme="minorHAnsi" w:cstheme="minorHAnsi"/>
          <w:sz w:val="22"/>
          <w:szCs w:val="22"/>
          <w:lang w:eastAsia="en-GB"/>
        </w:rPr>
        <w:t>The Independent School is run by a proprietorial board.</w:t>
      </w:r>
    </w:p>
    <w:p w14:paraId="29D6F76A" w14:textId="77777777" w:rsidR="00956B92" w:rsidRPr="000E6C43" w:rsidRDefault="00956B92">
      <w:pPr>
        <w:rPr>
          <w:rFonts w:asciiTheme="minorHAnsi" w:hAnsiTheme="minorHAnsi" w:cstheme="minorHAnsi"/>
          <w:sz w:val="22"/>
          <w:szCs w:val="22"/>
          <w:lang w:eastAsia="en-GB"/>
        </w:rPr>
      </w:pPr>
    </w:p>
    <w:p w14:paraId="29D6F76B" w14:textId="77777777" w:rsidR="00956B92" w:rsidRPr="000E6C43" w:rsidRDefault="00C940DB">
      <w:pPr>
        <w:rPr>
          <w:rFonts w:asciiTheme="minorHAnsi" w:hAnsiTheme="minorHAnsi" w:cstheme="minorHAnsi"/>
          <w:sz w:val="22"/>
          <w:szCs w:val="22"/>
          <w:lang w:eastAsia="en-GB"/>
        </w:rPr>
      </w:pPr>
      <w:r w:rsidRPr="000E6C43">
        <w:rPr>
          <w:rFonts w:asciiTheme="minorHAnsi" w:hAnsiTheme="minorHAnsi" w:cstheme="minorHAnsi"/>
          <w:sz w:val="22"/>
          <w:szCs w:val="22"/>
          <w:lang w:eastAsia="en-GB"/>
        </w:rPr>
        <w:t xml:space="preserve">The proprietorial board will receive information about the school’s business and receive regular reports on progress. The proprietorial board have an open invitation to attend all Governing Body meetings.  The proprietorial board will meet formally twice a year, or more if required. </w:t>
      </w:r>
    </w:p>
    <w:p w14:paraId="29D6F76C" w14:textId="77777777" w:rsidR="00956B92" w:rsidRPr="000E6C43" w:rsidRDefault="00956B92">
      <w:pPr>
        <w:rPr>
          <w:rFonts w:asciiTheme="minorHAnsi" w:hAnsiTheme="minorHAnsi" w:cstheme="minorHAnsi"/>
          <w:sz w:val="22"/>
          <w:szCs w:val="22"/>
          <w:lang w:eastAsia="en-GB"/>
        </w:rPr>
      </w:pPr>
    </w:p>
    <w:p w14:paraId="29D6F76D" w14:textId="7AD566D5" w:rsidR="00956B92" w:rsidRPr="000E6C43" w:rsidRDefault="00C940DB">
      <w:pPr>
        <w:rPr>
          <w:rFonts w:asciiTheme="minorHAnsi" w:hAnsiTheme="minorHAnsi" w:cstheme="minorHAnsi"/>
          <w:sz w:val="22"/>
          <w:szCs w:val="22"/>
          <w:lang w:eastAsia="en-GB"/>
        </w:rPr>
      </w:pPr>
      <w:r w:rsidRPr="000E6C43">
        <w:rPr>
          <w:rFonts w:asciiTheme="minorHAnsi" w:hAnsiTheme="minorHAnsi" w:cstheme="minorHAnsi"/>
          <w:sz w:val="22"/>
          <w:szCs w:val="22"/>
          <w:lang w:eastAsia="en-GB"/>
        </w:rPr>
        <w:t xml:space="preserve">The proprietorial board has delegated some governance and decision-making responsibilities to a Governing Body as set out in the Terms of Reference.  The Governing Body will consist of the Parent Governors, Staff Governors, Community Governors and the Headteacher. </w:t>
      </w:r>
    </w:p>
    <w:p w14:paraId="67D6F037" w14:textId="3BCA4B1E" w:rsidR="000E1130" w:rsidRPr="000E6C43" w:rsidRDefault="000E1130">
      <w:pPr>
        <w:rPr>
          <w:rFonts w:asciiTheme="minorHAnsi" w:hAnsiTheme="minorHAnsi" w:cstheme="minorHAnsi"/>
          <w:sz w:val="22"/>
          <w:szCs w:val="22"/>
          <w:lang w:eastAsia="en-GB"/>
        </w:rPr>
      </w:pPr>
    </w:p>
    <w:p w14:paraId="7A9C32A8" w14:textId="77777777" w:rsidR="000E1130" w:rsidRPr="000E6C43" w:rsidRDefault="000E1130" w:rsidP="000E1130">
      <w:pPr>
        <w:pStyle w:val="Heading1"/>
        <w:pBdr>
          <w:top w:val="single" w:sz="4" w:space="1" w:color="auto"/>
          <w:left w:val="single" w:sz="4" w:space="4" w:color="auto"/>
          <w:bottom w:val="single" w:sz="4" w:space="1" w:color="auto"/>
          <w:right w:val="single" w:sz="4" w:space="4" w:color="auto"/>
        </w:pBdr>
        <w:shd w:val="clear" w:color="auto" w:fill="B4C6E7" w:themeFill="accent1" w:themeFillTint="66"/>
        <w:rPr>
          <w:rFonts w:asciiTheme="minorHAnsi" w:hAnsiTheme="minorHAnsi" w:cstheme="minorHAnsi"/>
          <w:i/>
          <w:sz w:val="22"/>
          <w:szCs w:val="22"/>
        </w:rPr>
      </w:pPr>
      <w:r w:rsidRPr="000E6C43">
        <w:rPr>
          <w:rFonts w:asciiTheme="minorHAnsi" w:hAnsiTheme="minorHAnsi" w:cstheme="minorHAnsi"/>
          <w:sz w:val="22"/>
          <w:szCs w:val="22"/>
        </w:rPr>
        <w:t xml:space="preserve">The Governing Body - </w:t>
      </w:r>
      <w:r w:rsidRPr="000E6C43">
        <w:rPr>
          <w:rFonts w:asciiTheme="minorHAnsi" w:hAnsiTheme="minorHAnsi" w:cstheme="minorHAnsi"/>
          <w:i/>
          <w:sz w:val="22"/>
          <w:szCs w:val="22"/>
        </w:rPr>
        <w:t xml:space="preserve">The Governing Body needs to take a strategic role, act as a critical friend to the </w:t>
      </w:r>
      <w:proofErr w:type="gramStart"/>
      <w:r w:rsidRPr="000E6C43">
        <w:rPr>
          <w:rFonts w:asciiTheme="minorHAnsi" w:hAnsiTheme="minorHAnsi" w:cstheme="minorHAnsi"/>
          <w:i/>
          <w:sz w:val="22"/>
          <w:szCs w:val="22"/>
        </w:rPr>
        <w:t>School</w:t>
      </w:r>
      <w:proofErr w:type="gramEnd"/>
      <w:r w:rsidRPr="000E6C43">
        <w:rPr>
          <w:rFonts w:asciiTheme="minorHAnsi" w:hAnsiTheme="minorHAnsi" w:cstheme="minorHAnsi"/>
          <w:i/>
          <w:sz w:val="22"/>
          <w:szCs w:val="22"/>
        </w:rPr>
        <w:t xml:space="preserve"> and be accountable for its decisions. It should set aims and objectives and agree, monitor, and review policies, targets, and priorities</w:t>
      </w:r>
    </w:p>
    <w:p w14:paraId="5AB08F45" w14:textId="0F50DD4B" w:rsidR="000E1130" w:rsidRPr="000E6C43" w:rsidRDefault="000E1130">
      <w:pPr>
        <w:rPr>
          <w:rFonts w:asciiTheme="minorHAnsi" w:hAnsiTheme="minorHAnsi" w:cstheme="minorHAnsi"/>
          <w:sz w:val="22"/>
          <w:szCs w:val="22"/>
          <w:lang w:eastAsia="en-GB"/>
        </w:rPr>
      </w:pPr>
    </w:p>
    <w:p w14:paraId="208838B2" w14:textId="77777777" w:rsidR="000E1130" w:rsidRPr="000E6C43" w:rsidRDefault="000E1130" w:rsidP="000E1130">
      <w:pPr>
        <w:rPr>
          <w:rFonts w:asciiTheme="minorHAnsi" w:hAnsiTheme="minorHAnsi" w:cstheme="minorHAnsi"/>
          <w:b/>
          <w:bCs/>
          <w:sz w:val="22"/>
          <w:szCs w:val="22"/>
        </w:rPr>
      </w:pPr>
      <w:r w:rsidRPr="000E6C43">
        <w:rPr>
          <w:rFonts w:asciiTheme="minorHAnsi" w:hAnsiTheme="minorHAnsi" w:cstheme="minorHAnsi"/>
          <w:b/>
          <w:bCs/>
          <w:sz w:val="22"/>
          <w:szCs w:val="22"/>
        </w:rPr>
        <w:t>TERMS OF REFERENCE</w:t>
      </w:r>
    </w:p>
    <w:p w14:paraId="24F3C900" w14:textId="77777777" w:rsidR="000E1130" w:rsidRPr="000E6C43" w:rsidRDefault="000E1130" w:rsidP="000E1130">
      <w:pPr>
        <w:rPr>
          <w:rFonts w:asciiTheme="minorHAnsi" w:hAnsiTheme="minorHAnsi" w:cstheme="minorHAnsi"/>
          <w:sz w:val="22"/>
          <w:szCs w:val="22"/>
        </w:rPr>
      </w:pPr>
    </w:p>
    <w:p w14:paraId="3772D1A7" w14:textId="77777777" w:rsidR="000E1130" w:rsidRPr="000E6C43" w:rsidRDefault="000E1130" w:rsidP="000E1130">
      <w:pPr>
        <w:pStyle w:val="Caption"/>
        <w:numPr>
          <w:ilvl w:val="0"/>
          <w:numId w:val="18"/>
        </w:numPr>
        <w:suppressAutoHyphens w:val="0"/>
        <w:autoSpaceDN/>
        <w:rPr>
          <w:rFonts w:asciiTheme="minorHAnsi" w:hAnsiTheme="minorHAnsi" w:cstheme="minorHAnsi"/>
          <w:b w:val="0"/>
          <w:sz w:val="22"/>
          <w:szCs w:val="22"/>
        </w:rPr>
      </w:pPr>
      <w:r w:rsidRPr="000E6C43">
        <w:rPr>
          <w:rFonts w:asciiTheme="minorHAnsi" w:hAnsiTheme="minorHAnsi" w:cstheme="minorHAnsi"/>
          <w:b w:val="0"/>
          <w:sz w:val="22"/>
          <w:szCs w:val="22"/>
        </w:rPr>
        <w:t xml:space="preserve">To appoint the Chair of any Committee </w:t>
      </w:r>
    </w:p>
    <w:p w14:paraId="4AE1C68A" w14:textId="77777777" w:rsidR="000E1130" w:rsidRPr="000E6C43" w:rsidRDefault="000E1130" w:rsidP="000E1130">
      <w:pPr>
        <w:pStyle w:val="Caption"/>
        <w:numPr>
          <w:ilvl w:val="0"/>
          <w:numId w:val="18"/>
        </w:numPr>
        <w:suppressAutoHyphens w:val="0"/>
        <w:autoSpaceDN/>
        <w:rPr>
          <w:rFonts w:asciiTheme="minorHAnsi" w:hAnsiTheme="minorHAnsi" w:cstheme="minorHAnsi"/>
          <w:b w:val="0"/>
          <w:sz w:val="22"/>
          <w:szCs w:val="22"/>
        </w:rPr>
      </w:pPr>
      <w:r w:rsidRPr="000E6C43">
        <w:rPr>
          <w:rFonts w:asciiTheme="minorHAnsi" w:hAnsiTheme="minorHAnsi" w:cstheme="minorHAnsi"/>
          <w:b w:val="0"/>
          <w:sz w:val="22"/>
          <w:szCs w:val="22"/>
        </w:rPr>
        <w:t xml:space="preserve">To approve the first formal budget plan of the financial year </w:t>
      </w:r>
    </w:p>
    <w:p w14:paraId="528A71ED" w14:textId="77777777" w:rsidR="000E1130" w:rsidRPr="000E6C43" w:rsidRDefault="000E1130" w:rsidP="000E1130">
      <w:pPr>
        <w:pStyle w:val="Caption"/>
        <w:numPr>
          <w:ilvl w:val="0"/>
          <w:numId w:val="18"/>
        </w:numPr>
        <w:suppressAutoHyphens w:val="0"/>
        <w:autoSpaceDN/>
        <w:rPr>
          <w:rFonts w:asciiTheme="minorHAnsi" w:hAnsiTheme="minorHAnsi" w:cstheme="minorHAnsi"/>
          <w:b w:val="0"/>
          <w:sz w:val="22"/>
          <w:szCs w:val="22"/>
        </w:rPr>
      </w:pPr>
      <w:r w:rsidRPr="000E6C43">
        <w:rPr>
          <w:rFonts w:asciiTheme="minorHAnsi" w:hAnsiTheme="minorHAnsi" w:cstheme="minorHAnsi"/>
          <w:b w:val="0"/>
          <w:sz w:val="22"/>
          <w:szCs w:val="22"/>
        </w:rPr>
        <w:t xml:space="preserve">To keep the Health &amp; Safety Policy and its practice under review and to make revisions where appropriate                                                               </w:t>
      </w:r>
    </w:p>
    <w:p w14:paraId="24416A1D" w14:textId="77777777" w:rsidR="000E1130" w:rsidRPr="000E6C43" w:rsidRDefault="000E1130" w:rsidP="000E1130">
      <w:pPr>
        <w:pStyle w:val="Caption"/>
        <w:numPr>
          <w:ilvl w:val="0"/>
          <w:numId w:val="18"/>
        </w:numPr>
        <w:suppressAutoHyphens w:val="0"/>
        <w:autoSpaceDN/>
        <w:rPr>
          <w:rFonts w:asciiTheme="minorHAnsi" w:hAnsiTheme="minorHAnsi" w:cstheme="minorHAnsi"/>
          <w:b w:val="0"/>
          <w:sz w:val="22"/>
          <w:szCs w:val="22"/>
        </w:rPr>
      </w:pPr>
      <w:r w:rsidRPr="000E6C43">
        <w:rPr>
          <w:rFonts w:asciiTheme="minorHAnsi" w:hAnsiTheme="minorHAnsi" w:cstheme="minorHAnsi"/>
          <w:b w:val="0"/>
          <w:sz w:val="22"/>
          <w:szCs w:val="22"/>
        </w:rPr>
        <w:t xml:space="preserve">Any items which individual Governing Bodies may wish to include </w:t>
      </w:r>
    </w:p>
    <w:p w14:paraId="2C46506D" w14:textId="69F4E2D9" w:rsidR="000E1130" w:rsidRPr="000E6C43" w:rsidRDefault="000E1130">
      <w:pPr>
        <w:rPr>
          <w:rFonts w:asciiTheme="minorHAnsi" w:hAnsiTheme="minorHAnsi" w:cstheme="minorHAnsi"/>
          <w:sz w:val="22"/>
          <w:szCs w:val="22"/>
          <w:lang w:eastAsia="en-GB"/>
        </w:rPr>
      </w:pPr>
    </w:p>
    <w:p w14:paraId="5386AFB2" w14:textId="713FF0D6" w:rsidR="000E1130" w:rsidRPr="000E6C43" w:rsidRDefault="000E1130" w:rsidP="000E1130">
      <w:pPr>
        <w:rPr>
          <w:rFonts w:asciiTheme="minorHAnsi" w:hAnsiTheme="minorHAnsi" w:cstheme="minorHAnsi"/>
          <w:b/>
          <w:bCs/>
          <w:sz w:val="22"/>
          <w:szCs w:val="22"/>
        </w:rPr>
      </w:pPr>
      <w:r w:rsidRPr="000E6C43">
        <w:rPr>
          <w:rFonts w:asciiTheme="minorHAnsi" w:hAnsiTheme="minorHAnsi" w:cstheme="minorHAnsi"/>
          <w:b/>
          <w:bCs/>
          <w:sz w:val="22"/>
          <w:szCs w:val="22"/>
        </w:rPr>
        <w:t>At the first meeting of the Governing Body in each academic year, the Governing Body should:</w:t>
      </w:r>
    </w:p>
    <w:p w14:paraId="3D07405F" w14:textId="77777777" w:rsidR="000E1130" w:rsidRPr="000E6C43" w:rsidRDefault="000E1130" w:rsidP="000E1130">
      <w:pPr>
        <w:rPr>
          <w:rFonts w:asciiTheme="minorHAnsi" w:hAnsiTheme="minorHAnsi" w:cstheme="minorHAnsi"/>
          <w:b/>
          <w:bCs/>
          <w:sz w:val="22"/>
          <w:szCs w:val="22"/>
        </w:rPr>
      </w:pPr>
    </w:p>
    <w:p w14:paraId="710F1A8D" w14:textId="77777777" w:rsidR="000E1130" w:rsidRPr="000E6C43" w:rsidRDefault="000E1130" w:rsidP="000E1130">
      <w:pPr>
        <w:numPr>
          <w:ilvl w:val="0"/>
          <w:numId w:val="19"/>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Consider and confirm the Committee’s recommendations for its Terms of Reference, delegated powers, and priorities for the academic year. The terms of reference should include the activities below, with any additional items that the Governing Body wish to include.</w:t>
      </w:r>
    </w:p>
    <w:p w14:paraId="6B7A79B9" w14:textId="77777777" w:rsidR="000E1130" w:rsidRPr="000E6C43" w:rsidRDefault="000E1130" w:rsidP="000E1130">
      <w:pPr>
        <w:numPr>
          <w:ilvl w:val="0"/>
          <w:numId w:val="19"/>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Consider and confirm the Membership of the Committee, process for electing a Chair and clerking arrangements</w:t>
      </w:r>
    </w:p>
    <w:p w14:paraId="72AF8B7A" w14:textId="77777777" w:rsidR="000E1130" w:rsidRPr="000E6C43" w:rsidRDefault="000E1130">
      <w:pPr>
        <w:rPr>
          <w:rFonts w:asciiTheme="minorHAnsi" w:hAnsiTheme="minorHAnsi" w:cstheme="minorHAnsi"/>
          <w:sz w:val="22"/>
          <w:szCs w:val="22"/>
          <w:lang w:eastAsia="en-GB"/>
        </w:rPr>
      </w:pPr>
    </w:p>
    <w:p w14:paraId="29D6F76E" w14:textId="77777777" w:rsidR="00956B92" w:rsidRPr="000E6C43" w:rsidRDefault="00956B92">
      <w:pPr>
        <w:rPr>
          <w:rFonts w:asciiTheme="minorHAnsi" w:hAnsiTheme="minorHAnsi" w:cstheme="minorHAnsi"/>
          <w:sz w:val="22"/>
          <w:szCs w:val="22"/>
          <w:lang w:eastAsia="en-GB"/>
        </w:rPr>
      </w:pPr>
    </w:p>
    <w:p w14:paraId="29D6F76F" w14:textId="77777777" w:rsidR="00956B92" w:rsidRPr="000E6C43" w:rsidRDefault="00C940DB">
      <w:pPr>
        <w:rPr>
          <w:rFonts w:asciiTheme="minorHAnsi" w:hAnsiTheme="minorHAnsi" w:cstheme="minorHAnsi"/>
          <w:sz w:val="22"/>
          <w:szCs w:val="22"/>
          <w:lang w:eastAsia="en-GB"/>
        </w:rPr>
      </w:pPr>
      <w:r w:rsidRPr="000E6C43">
        <w:rPr>
          <w:rFonts w:asciiTheme="minorHAnsi" w:hAnsiTheme="minorHAnsi" w:cstheme="minorHAnsi"/>
          <w:sz w:val="22"/>
          <w:szCs w:val="22"/>
          <w:lang w:eastAsia="en-GB"/>
        </w:rPr>
        <w:t xml:space="preserve">The Governing Body will </w:t>
      </w:r>
      <w:proofErr w:type="gramStart"/>
      <w:r w:rsidRPr="000E6C43">
        <w:rPr>
          <w:rFonts w:asciiTheme="minorHAnsi" w:hAnsiTheme="minorHAnsi" w:cstheme="minorHAnsi"/>
          <w:sz w:val="22"/>
          <w:szCs w:val="22"/>
          <w:lang w:eastAsia="en-GB"/>
        </w:rPr>
        <w:t>meet together</w:t>
      </w:r>
      <w:proofErr w:type="gramEnd"/>
      <w:r w:rsidRPr="000E6C43">
        <w:rPr>
          <w:rFonts w:asciiTheme="minorHAnsi" w:hAnsiTheme="minorHAnsi" w:cstheme="minorHAnsi"/>
          <w:sz w:val="22"/>
          <w:szCs w:val="22"/>
          <w:lang w:eastAsia="en-GB"/>
        </w:rPr>
        <w:t xml:space="preserve"> formally each term and subcommittee meetings will meet who will report back to the Governing Body.  The following committees are in place: </w:t>
      </w:r>
    </w:p>
    <w:p w14:paraId="29D6F770" w14:textId="77777777" w:rsidR="00956B92" w:rsidRPr="000E6C43" w:rsidRDefault="00956B92">
      <w:pPr>
        <w:rPr>
          <w:rFonts w:asciiTheme="minorHAnsi" w:hAnsiTheme="minorHAnsi" w:cstheme="minorHAnsi"/>
          <w:sz w:val="22"/>
          <w:szCs w:val="22"/>
          <w:lang w:eastAsia="en-GB"/>
        </w:rPr>
      </w:pPr>
    </w:p>
    <w:p w14:paraId="29D6F771" w14:textId="77777777" w:rsidR="00956B92" w:rsidRPr="000E6C43" w:rsidRDefault="00C940DB">
      <w:pPr>
        <w:pStyle w:val="ListParagraph"/>
        <w:numPr>
          <w:ilvl w:val="0"/>
          <w:numId w:val="1"/>
        </w:numPr>
        <w:rPr>
          <w:rFonts w:asciiTheme="minorHAnsi" w:hAnsiTheme="minorHAnsi" w:cstheme="minorHAnsi"/>
          <w:lang w:eastAsia="en-GB"/>
        </w:rPr>
      </w:pPr>
      <w:r w:rsidRPr="000E6C43">
        <w:rPr>
          <w:rFonts w:asciiTheme="minorHAnsi" w:hAnsiTheme="minorHAnsi" w:cstheme="minorHAnsi"/>
          <w:lang w:eastAsia="en-GB"/>
        </w:rPr>
        <w:t>Resources (Health and Safety, Safeguarding, Premises and Personnel) (once a term)</w:t>
      </w:r>
    </w:p>
    <w:p w14:paraId="29D6F772" w14:textId="77777777" w:rsidR="00956B92" w:rsidRPr="000E6C43" w:rsidRDefault="00C940DB">
      <w:pPr>
        <w:pStyle w:val="ListParagraph"/>
        <w:numPr>
          <w:ilvl w:val="0"/>
          <w:numId w:val="1"/>
        </w:numPr>
        <w:rPr>
          <w:rFonts w:asciiTheme="minorHAnsi" w:hAnsiTheme="minorHAnsi" w:cstheme="minorHAnsi"/>
          <w:lang w:eastAsia="en-GB"/>
        </w:rPr>
      </w:pPr>
      <w:r w:rsidRPr="000E6C43">
        <w:rPr>
          <w:rFonts w:asciiTheme="minorHAnsi" w:hAnsiTheme="minorHAnsi" w:cstheme="minorHAnsi"/>
          <w:lang w:eastAsia="en-GB"/>
        </w:rPr>
        <w:lastRenderedPageBreak/>
        <w:t>Curriculum (once a term)</w:t>
      </w:r>
    </w:p>
    <w:p w14:paraId="29D6F773" w14:textId="77777777" w:rsidR="00956B92" w:rsidRPr="000E6C43" w:rsidRDefault="00C940DB">
      <w:pPr>
        <w:pStyle w:val="ListParagraph"/>
        <w:numPr>
          <w:ilvl w:val="0"/>
          <w:numId w:val="1"/>
        </w:numPr>
        <w:rPr>
          <w:rFonts w:asciiTheme="minorHAnsi" w:hAnsiTheme="minorHAnsi" w:cstheme="minorHAnsi"/>
          <w:lang w:eastAsia="en-GB"/>
        </w:rPr>
      </w:pPr>
      <w:r w:rsidRPr="000E6C43">
        <w:rPr>
          <w:rFonts w:asciiTheme="minorHAnsi" w:hAnsiTheme="minorHAnsi" w:cstheme="minorHAnsi"/>
          <w:lang w:eastAsia="en-GB"/>
        </w:rPr>
        <w:t xml:space="preserve">Appeals (as required) </w:t>
      </w:r>
    </w:p>
    <w:p w14:paraId="29D6F774" w14:textId="77777777" w:rsidR="00956B92" w:rsidRPr="000E6C43" w:rsidRDefault="00C940DB">
      <w:pPr>
        <w:pStyle w:val="Heading1"/>
        <w:rPr>
          <w:rFonts w:asciiTheme="minorHAnsi" w:hAnsiTheme="minorHAnsi" w:cstheme="minorHAnsi"/>
          <w:sz w:val="22"/>
          <w:szCs w:val="22"/>
        </w:rPr>
      </w:pPr>
      <w:r w:rsidRPr="000E6C43">
        <w:rPr>
          <w:rFonts w:asciiTheme="minorHAnsi" w:hAnsiTheme="minorHAnsi" w:cstheme="minorHAnsi"/>
          <w:sz w:val="22"/>
          <w:szCs w:val="22"/>
        </w:rPr>
        <w:t>The Role of the Chair of the Governing Body</w:t>
      </w:r>
    </w:p>
    <w:p w14:paraId="29D6F775" w14:textId="77777777" w:rsidR="00956B92" w:rsidRPr="00516116" w:rsidRDefault="00C940DB" w:rsidP="00516116">
      <w:pPr>
        <w:pStyle w:val="ListParagraph"/>
        <w:numPr>
          <w:ilvl w:val="0"/>
          <w:numId w:val="24"/>
        </w:numPr>
        <w:rPr>
          <w:rFonts w:asciiTheme="minorHAnsi" w:hAnsiTheme="minorHAnsi" w:cstheme="minorHAnsi"/>
        </w:rPr>
      </w:pPr>
      <w:r w:rsidRPr="00516116">
        <w:rPr>
          <w:rFonts w:asciiTheme="minorHAnsi" w:hAnsiTheme="minorHAnsi" w:cstheme="minorHAnsi"/>
        </w:rPr>
        <w:t>To ensure the business of the Governing Body is conducted properly, in accordance with legal requirements.</w:t>
      </w:r>
    </w:p>
    <w:p w14:paraId="29D6F776" w14:textId="77777777" w:rsidR="00956B92" w:rsidRPr="00516116" w:rsidRDefault="00C940DB" w:rsidP="00516116">
      <w:pPr>
        <w:pStyle w:val="ListParagraph"/>
        <w:numPr>
          <w:ilvl w:val="0"/>
          <w:numId w:val="24"/>
        </w:numPr>
        <w:rPr>
          <w:rFonts w:asciiTheme="minorHAnsi" w:hAnsiTheme="minorHAnsi" w:cstheme="minorHAnsi"/>
        </w:rPr>
      </w:pPr>
      <w:r w:rsidRPr="00516116">
        <w:rPr>
          <w:rFonts w:asciiTheme="minorHAnsi" w:hAnsiTheme="minorHAnsi" w:cstheme="minorHAnsi"/>
        </w:rPr>
        <w:t>To ensure meetings are run effectively, focusing on priorities, and making the best use of time available, and to ensure that all Governors have an equal opportunity to participate in discussion and decision-making</w:t>
      </w:r>
    </w:p>
    <w:p w14:paraId="29D6F777" w14:textId="77777777" w:rsidR="00956B92" w:rsidRPr="00516116" w:rsidRDefault="00C940DB" w:rsidP="00516116">
      <w:pPr>
        <w:pStyle w:val="ListParagraph"/>
        <w:numPr>
          <w:ilvl w:val="0"/>
          <w:numId w:val="24"/>
        </w:numPr>
        <w:rPr>
          <w:rFonts w:asciiTheme="minorHAnsi" w:hAnsiTheme="minorHAnsi" w:cstheme="minorHAnsi"/>
        </w:rPr>
      </w:pPr>
      <w:r w:rsidRPr="00516116">
        <w:rPr>
          <w:rFonts w:asciiTheme="minorHAnsi" w:hAnsiTheme="minorHAnsi" w:cstheme="minorHAnsi"/>
        </w:rPr>
        <w:t>To establish and foster an effective relationship with the Head Teacher based on trust and mutual respect for each other’s roles. The Chair has an important role in ensuring that the Governing Body acts as a sounding Body to the Head Teacher and provides strategic direction</w:t>
      </w:r>
    </w:p>
    <w:p w14:paraId="29D6F778" w14:textId="77777777" w:rsidR="00956B92" w:rsidRPr="000E6C43" w:rsidRDefault="00956B92">
      <w:pPr>
        <w:rPr>
          <w:rFonts w:asciiTheme="minorHAnsi" w:hAnsiTheme="minorHAnsi" w:cstheme="minorHAnsi"/>
          <w:b/>
          <w:sz w:val="22"/>
          <w:szCs w:val="22"/>
        </w:rPr>
      </w:pPr>
    </w:p>
    <w:p w14:paraId="29D6F779"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Disqualification – the Head Teacher, Staff Governors, Pupils</w:t>
      </w:r>
    </w:p>
    <w:p w14:paraId="29D6F77A" w14:textId="77777777" w:rsidR="00956B92" w:rsidRPr="000E6C43" w:rsidRDefault="00956B92">
      <w:pPr>
        <w:rPr>
          <w:rFonts w:asciiTheme="minorHAnsi" w:hAnsiTheme="minorHAnsi" w:cstheme="minorHAnsi"/>
          <w:b/>
          <w:sz w:val="22"/>
          <w:szCs w:val="22"/>
        </w:rPr>
      </w:pPr>
    </w:p>
    <w:p w14:paraId="29D6F77B" w14:textId="77777777" w:rsidR="00956B92" w:rsidRPr="000E6C43" w:rsidRDefault="00C940DB">
      <w:pPr>
        <w:pStyle w:val="Heading1"/>
        <w:rPr>
          <w:rFonts w:asciiTheme="minorHAnsi" w:hAnsiTheme="minorHAnsi" w:cstheme="minorHAnsi"/>
          <w:sz w:val="22"/>
          <w:szCs w:val="22"/>
        </w:rPr>
      </w:pPr>
      <w:r w:rsidRPr="000E6C43">
        <w:rPr>
          <w:rFonts w:asciiTheme="minorHAnsi" w:hAnsiTheme="minorHAnsi" w:cstheme="minorHAnsi"/>
          <w:sz w:val="22"/>
          <w:szCs w:val="22"/>
        </w:rPr>
        <w:t>The Role of the Clerk to the Governing Body</w:t>
      </w:r>
    </w:p>
    <w:p w14:paraId="29D6F77C"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work effectively with the Chair of Governors, the other Governors, and the Head Teacher to support the Governing Body</w:t>
      </w:r>
    </w:p>
    <w:p w14:paraId="29D6F77D" w14:textId="77777777" w:rsidR="00956B92" w:rsidRPr="00516116" w:rsidRDefault="00C940DB" w:rsidP="00516116">
      <w:pPr>
        <w:pStyle w:val="ListParagraph"/>
        <w:numPr>
          <w:ilvl w:val="0"/>
          <w:numId w:val="25"/>
        </w:numPr>
        <w:rPr>
          <w:rFonts w:asciiTheme="minorHAnsi" w:hAnsiTheme="minorHAnsi" w:cstheme="minorHAnsi"/>
        </w:rPr>
      </w:pPr>
      <w:proofErr w:type="gramStart"/>
      <w:r w:rsidRPr="00516116">
        <w:rPr>
          <w:rFonts w:asciiTheme="minorHAnsi" w:hAnsiTheme="minorHAnsi" w:cstheme="minorHAnsi"/>
        </w:rPr>
        <w:t>To advise</w:t>
      </w:r>
      <w:proofErr w:type="gramEnd"/>
      <w:r w:rsidRPr="00516116">
        <w:rPr>
          <w:rFonts w:asciiTheme="minorHAnsi" w:hAnsiTheme="minorHAnsi" w:cstheme="minorHAnsi"/>
        </w:rPr>
        <w:t xml:space="preserve"> the Governing Body on Constitutional and Procedural Matters, duties, and powers</w:t>
      </w:r>
    </w:p>
    <w:p w14:paraId="29D6F77E"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convene meetings of the Governing Body</w:t>
      </w:r>
    </w:p>
    <w:p w14:paraId="29D6F77F"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attend meetings of the Governing Body and ensure minutes are taken</w:t>
      </w:r>
    </w:p>
    <w:p w14:paraId="29D6F780"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maintain a Register of Members of the Governing Body and report vacancies to the Governing Body</w:t>
      </w:r>
    </w:p>
    <w:p w14:paraId="29D6F781"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give and receive notices in accordance with relevant regulations</w:t>
      </w:r>
    </w:p>
    <w:p w14:paraId="29D6F782" w14:textId="77777777" w:rsidR="00956B92" w:rsidRPr="00516116" w:rsidRDefault="00C940DB" w:rsidP="00516116">
      <w:pPr>
        <w:pStyle w:val="ListParagraph"/>
        <w:numPr>
          <w:ilvl w:val="0"/>
          <w:numId w:val="25"/>
        </w:numPr>
        <w:rPr>
          <w:rFonts w:asciiTheme="minorHAnsi" w:hAnsiTheme="minorHAnsi" w:cstheme="minorHAnsi"/>
        </w:rPr>
      </w:pPr>
      <w:r w:rsidRPr="00516116">
        <w:rPr>
          <w:rFonts w:asciiTheme="minorHAnsi" w:hAnsiTheme="minorHAnsi" w:cstheme="minorHAnsi"/>
        </w:rPr>
        <w:t>To perform such other functions as may be determined by the Governing Body from time to time</w:t>
      </w:r>
    </w:p>
    <w:p w14:paraId="29D6F783" w14:textId="77777777" w:rsidR="00956B92" w:rsidRPr="000E6C43" w:rsidRDefault="00956B92">
      <w:pPr>
        <w:rPr>
          <w:rFonts w:asciiTheme="minorHAnsi" w:hAnsiTheme="minorHAnsi" w:cstheme="minorHAnsi"/>
          <w:b/>
          <w:sz w:val="22"/>
          <w:szCs w:val="22"/>
        </w:rPr>
      </w:pPr>
    </w:p>
    <w:p w14:paraId="29D6F784"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Disqualification – Governors, Associate Members, the Head Teacher</w:t>
      </w:r>
    </w:p>
    <w:p w14:paraId="29D6F785" w14:textId="77777777" w:rsidR="00956B92" w:rsidRPr="000E6C43" w:rsidRDefault="00956B92">
      <w:pPr>
        <w:rPr>
          <w:rFonts w:asciiTheme="minorHAnsi" w:hAnsiTheme="minorHAnsi" w:cstheme="minorHAnsi"/>
          <w:b/>
          <w:sz w:val="22"/>
          <w:szCs w:val="22"/>
        </w:rPr>
      </w:pPr>
    </w:p>
    <w:p w14:paraId="29D6F786" w14:textId="77777777" w:rsidR="00956B92" w:rsidRPr="000E6C43" w:rsidRDefault="00C940DB">
      <w:pPr>
        <w:pStyle w:val="Heading1"/>
        <w:rPr>
          <w:rFonts w:asciiTheme="minorHAnsi" w:hAnsiTheme="minorHAnsi" w:cstheme="minorHAnsi"/>
          <w:sz w:val="22"/>
          <w:szCs w:val="22"/>
        </w:rPr>
      </w:pPr>
      <w:r w:rsidRPr="000E6C43">
        <w:rPr>
          <w:rFonts w:asciiTheme="minorHAnsi" w:hAnsiTheme="minorHAnsi" w:cstheme="minorHAnsi"/>
          <w:sz w:val="22"/>
          <w:szCs w:val="22"/>
        </w:rPr>
        <w:t>The Role of the Chair of a Committee</w:t>
      </w:r>
    </w:p>
    <w:p w14:paraId="29D6F787" w14:textId="77777777" w:rsidR="00956B92" w:rsidRPr="00516116" w:rsidRDefault="00C940DB" w:rsidP="00516116">
      <w:pPr>
        <w:pStyle w:val="ListParagraph"/>
        <w:numPr>
          <w:ilvl w:val="0"/>
          <w:numId w:val="26"/>
        </w:numPr>
        <w:rPr>
          <w:rFonts w:asciiTheme="minorHAnsi" w:hAnsiTheme="minorHAnsi" w:cstheme="minorHAnsi"/>
        </w:rPr>
      </w:pPr>
      <w:r w:rsidRPr="00516116">
        <w:rPr>
          <w:rFonts w:asciiTheme="minorHAnsi" w:hAnsiTheme="minorHAnsi" w:cstheme="minorHAnsi"/>
        </w:rPr>
        <w:t>To ensure the business of the Committee is conducted properly, in accordance with legal requirements</w:t>
      </w:r>
    </w:p>
    <w:p w14:paraId="29D6F788" w14:textId="77777777" w:rsidR="00956B92" w:rsidRPr="00516116" w:rsidRDefault="00C940DB" w:rsidP="00516116">
      <w:pPr>
        <w:pStyle w:val="ListParagraph"/>
        <w:numPr>
          <w:ilvl w:val="0"/>
          <w:numId w:val="26"/>
        </w:numPr>
        <w:rPr>
          <w:rFonts w:asciiTheme="minorHAnsi" w:hAnsiTheme="minorHAnsi" w:cstheme="minorHAnsi"/>
        </w:rPr>
      </w:pPr>
      <w:r w:rsidRPr="00516116">
        <w:rPr>
          <w:rFonts w:asciiTheme="minorHAnsi" w:hAnsiTheme="minorHAnsi" w:cstheme="minorHAnsi"/>
        </w:rPr>
        <w:t>To ensure meetings are run effectively, focusing on priorities, and making the best use of time available, and to ensure that all Members have an equal opportunity to participate in discussion and decision-making.</w:t>
      </w:r>
    </w:p>
    <w:p w14:paraId="29D6F789" w14:textId="77777777" w:rsidR="00956B92" w:rsidRPr="000E6C43" w:rsidRDefault="00956B92">
      <w:pPr>
        <w:rPr>
          <w:rFonts w:asciiTheme="minorHAnsi" w:hAnsiTheme="minorHAnsi" w:cstheme="minorHAnsi"/>
          <w:b/>
          <w:sz w:val="22"/>
          <w:szCs w:val="22"/>
        </w:rPr>
      </w:pPr>
    </w:p>
    <w:p w14:paraId="29D6F78A"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Disqualification – none</w:t>
      </w:r>
    </w:p>
    <w:p w14:paraId="29D6F78B" w14:textId="77777777" w:rsidR="00956B92" w:rsidRPr="000E6C43" w:rsidRDefault="00C940DB">
      <w:pPr>
        <w:pStyle w:val="Heading1"/>
        <w:rPr>
          <w:rFonts w:asciiTheme="minorHAnsi" w:hAnsiTheme="minorHAnsi" w:cstheme="minorHAnsi"/>
          <w:sz w:val="22"/>
          <w:szCs w:val="22"/>
        </w:rPr>
      </w:pPr>
      <w:r w:rsidRPr="000E6C43">
        <w:rPr>
          <w:rFonts w:asciiTheme="minorHAnsi" w:hAnsiTheme="minorHAnsi" w:cstheme="minorHAnsi"/>
          <w:sz w:val="22"/>
          <w:szCs w:val="22"/>
        </w:rPr>
        <w:t>The Role of the Clerk to Committees</w:t>
      </w:r>
    </w:p>
    <w:p w14:paraId="29D6F78C" w14:textId="77777777" w:rsidR="00956B92" w:rsidRPr="00516116" w:rsidRDefault="00C940DB" w:rsidP="00516116">
      <w:pPr>
        <w:pStyle w:val="ListParagraph"/>
        <w:numPr>
          <w:ilvl w:val="0"/>
          <w:numId w:val="27"/>
        </w:numPr>
        <w:rPr>
          <w:rFonts w:asciiTheme="minorHAnsi" w:hAnsiTheme="minorHAnsi" w:cstheme="minorHAnsi"/>
        </w:rPr>
      </w:pPr>
      <w:r w:rsidRPr="00516116">
        <w:rPr>
          <w:rFonts w:asciiTheme="minorHAnsi" w:hAnsiTheme="minorHAnsi" w:cstheme="minorHAnsi"/>
        </w:rPr>
        <w:t>To advise the Committee on procedural and legal matters</w:t>
      </w:r>
    </w:p>
    <w:p w14:paraId="29D6F78D" w14:textId="77777777" w:rsidR="00956B92" w:rsidRPr="00516116" w:rsidRDefault="00C940DB" w:rsidP="00516116">
      <w:pPr>
        <w:pStyle w:val="ListParagraph"/>
        <w:numPr>
          <w:ilvl w:val="0"/>
          <w:numId w:val="27"/>
        </w:numPr>
        <w:rPr>
          <w:rFonts w:asciiTheme="minorHAnsi" w:hAnsiTheme="minorHAnsi" w:cstheme="minorHAnsi"/>
        </w:rPr>
      </w:pPr>
      <w:r w:rsidRPr="00516116">
        <w:rPr>
          <w:rFonts w:asciiTheme="minorHAnsi" w:hAnsiTheme="minorHAnsi" w:cstheme="minorHAnsi"/>
        </w:rPr>
        <w:t xml:space="preserve">To </w:t>
      </w:r>
      <w:proofErr w:type="gramStart"/>
      <w:r w:rsidRPr="00516116">
        <w:rPr>
          <w:rFonts w:asciiTheme="minorHAnsi" w:hAnsiTheme="minorHAnsi" w:cstheme="minorHAnsi"/>
        </w:rPr>
        <w:t>convene</w:t>
      </w:r>
      <w:proofErr w:type="gramEnd"/>
      <w:r w:rsidRPr="00516116">
        <w:rPr>
          <w:rFonts w:asciiTheme="minorHAnsi" w:hAnsiTheme="minorHAnsi" w:cstheme="minorHAnsi"/>
        </w:rPr>
        <w:t xml:space="preserve"> meetings of the Committee</w:t>
      </w:r>
    </w:p>
    <w:p w14:paraId="29D6F78E" w14:textId="77777777" w:rsidR="00956B92" w:rsidRPr="00516116" w:rsidRDefault="00C940DB" w:rsidP="00516116">
      <w:pPr>
        <w:pStyle w:val="ListParagraph"/>
        <w:numPr>
          <w:ilvl w:val="0"/>
          <w:numId w:val="27"/>
        </w:numPr>
        <w:rPr>
          <w:rFonts w:asciiTheme="minorHAnsi" w:hAnsiTheme="minorHAnsi" w:cstheme="minorHAnsi"/>
        </w:rPr>
      </w:pPr>
      <w:r w:rsidRPr="00516116">
        <w:rPr>
          <w:rFonts w:asciiTheme="minorHAnsi" w:hAnsiTheme="minorHAnsi" w:cstheme="minorHAnsi"/>
        </w:rPr>
        <w:t>To attend meetings of the Committee and ensure minutes are taken</w:t>
      </w:r>
    </w:p>
    <w:p w14:paraId="29D6F78F" w14:textId="77777777" w:rsidR="00956B92" w:rsidRPr="00516116" w:rsidRDefault="00C940DB" w:rsidP="00516116">
      <w:pPr>
        <w:pStyle w:val="ListParagraph"/>
        <w:numPr>
          <w:ilvl w:val="0"/>
          <w:numId w:val="27"/>
        </w:numPr>
        <w:rPr>
          <w:rFonts w:asciiTheme="minorHAnsi" w:hAnsiTheme="minorHAnsi" w:cstheme="minorHAnsi"/>
        </w:rPr>
      </w:pPr>
      <w:r w:rsidRPr="00516116">
        <w:rPr>
          <w:rFonts w:asciiTheme="minorHAnsi" w:hAnsiTheme="minorHAnsi" w:cstheme="minorHAnsi"/>
        </w:rPr>
        <w:t>To perform such other functions with respect to the Committee as may be determined by the Governing Body from time to time</w:t>
      </w:r>
    </w:p>
    <w:p w14:paraId="29D6F790" w14:textId="77777777" w:rsidR="00956B92" w:rsidRPr="000E6C43" w:rsidRDefault="00956B92">
      <w:pPr>
        <w:pStyle w:val="Caption"/>
        <w:rPr>
          <w:rFonts w:asciiTheme="minorHAnsi" w:hAnsiTheme="minorHAnsi" w:cstheme="minorHAnsi"/>
          <w:sz w:val="22"/>
          <w:szCs w:val="22"/>
        </w:rPr>
      </w:pPr>
    </w:p>
    <w:p w14:paraId="1D44E78B" w14:textId="77777777" w:rsidR="00516116" w:rsidRDefault="00C940DB" w:rsidP="00516116">
      <w:pPr>
        <w:pStyle w:val="Caption"/>
        <w:rPr>
          <w:rFonts w:asciiTheme="minorHAnsi" w:hAnsiTheme="minorHAnsi" w:cstheme="minorHAnsi"/>
          <w:sz w:val="22"/>
          <w:szCs w:val="22"/>
        </w:rPr>
      </w:pPr>
      <w:r w:rsidRPr="000E6C43">
        <w:rPr>
          <w:rFonts w:asciiTheme="minorHAnsi" w:hAnsiTheme="minorHAnsi" w:cstheme="minorHAnsi"/>
          <w:sz w:val="22"/>
          <w:szCs w:val="22"/>
        </w:rPr>
        <w:t>Disqualification – the Head Teacher</w:t>
      </w:r>
    </w:p>
    <w:p w14:paraId="29D6F7AF" w14:textId="39DE3931" w:rsidR="00956B92" w:rsidRPr="00516116" w:rsidRDefault="00C940DB" w:rsidP="00516116">
      <w:pPr>
        <w:pStyle w:val="Caption"/>
        <w:rPr>
          <w:rFonts w:asciiTheme="minorHAnsi" w:hAnsiTheme="minorHAnsi" w:cstheme="minorHAnsi"/>
          <w:sz w:val="22"/>
          <w:szCs w:val="22"/>
        </w:rPr>
      </w:pPr>
      <w:r w:rsidRPr="000E6C43">
        <w:rPr>
          <w:rFonts w:asciiTheme="minorHAnsi" w:hAnsiTheme="minorHAnsi" w:cstheme="minorHAnsi"/>
          <w:sz w:val="22"/>
          <w:szCs w:val="22"/>
        </w:rPr>
        <w:lastRenderedPageBreak/>
        <w:t>Membership</w:t>
      </w:r>
    </w:p>
    <w:p w14:paraId="29D6F7B0" w14:textId="77777777" w:rsidR="00956B92" w:rsidRPr="000E6C43" w:rsidRDefault="00956B92">
      <w:pPr>
        <w:rPr>
          <w:rFonts w:asciiTheme="minorHAnsi" w:hAnsiTheme="minorHAnsi" w:cstheme="minorHAnsi"/>
          <w:sz w:val="22"/>
          <w:szCs w:val="22"/>
        </w:rPr>
      </w:pPr>
    </w:p>
    <w:p w14:paraId="29D6F7B1" w14:textId="77777777" w:rsidR="00956B92" w:rsidRPr="000E6C43" w:rsidRDefault="00C940DB">
      <w:pPr>
        <w:rPr>
          <w:rFonts w:asciiTheme="minorHAnsi" w:hAnsiTheme="minorHAnsi" w:cstheme="minorHAnsi"/>
          <w:sz w:val="22"/>
          <w:szCs w:val="22"/>
        </w:rPr>
      </w:pPr>
      <w:r w:rsidRPr="000E6C43">
        <w:rPr>
          <w:rFonts w:asciiTheme="minorHAnsi" w:hAnsiTheme="minorHAnsi" w:cstheme="minorHAnsi"/>
          <w:sz w:val="22"/>
          <w:szCs w:val="22"/>
        </w:rPr>
        <w:t xml:space="preserve">Membership of the Governing Body will consist of the Headteacher, x2 staff governors, x2 parent governors, minimum of x4 community governors. </w:t>
      </w:r>
    </w:p>
    <w:p w14:paraId="29D6F7B2" w14:textId="77777777" w:rsidR="00956B92" w:rsidRPr="000E6C43" w:rsidRDefault="00C940DB">
      <w:pPr>
        <w:rPr>
          <w:rFonts w:asciiTheme="minorHAnsi" w:hAnsiTheme="minorHAnsi" w:cstheme="minorHAnsi"/>
          <w:sz w:val="22"/>
          <w:szCs w:val="22"/>
        </w:rPr>
      </w:pPr>
      <w:r w:rsidRPr="000E6C43">
        <w:rPr>
          <w:rFonts w:asciiTheme="minorHAnsi" w:hAnsiTheme="minorHAnsi" w:cstheme="minorHAnsi"/>
          <w:sz w:val="22"/>
          <w:szCs w:val="22"/>
        </w:rPr>
        <w:t xml:space="preserve">                         </w:t>
      </w:r>
    </w:p>
    <w:tbl>
      <w:tblPr>
        <w:tblW w:w="8217" w:type="dxa"/>
        <w:tblLayout w:type="fixed"/>
        <w:tblCellMar>
          <w:left w:w="10" w:type="dxa"/>
          <w:right w:w="10" w:type="dxa"/>
        </w:tblCellMar>
        <w:tblLook w:val="0000" w:firstRow="0" w:lastRow="0" w:firstColumn="0" w:lastColumn="0" w:noHBand="0" w:noVBand="0"/>
      </w:tblPr>
      <w:tblGrid>
        <w:gridCol w:w="5778"/>
        <w:gridCol w:w="2439"/>
      </w:tblGrid>
      <w:tr w:rsidR="00956B92" w:rsidRPr="000E6C43" w14:paraId="29D6F7B5" w14:textId="77777777">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3"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These terms of reference agreed by the Governing Body</w:t>
            </w:r>
          </w:p>
        </w:tc>
        <w:tc>
          <w:tcPr>
            <w:tcW w:w="2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4"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   Date…</w:t>
            </w:r>
          </w:p>
        </w:tc>
      </w:tr>
    </w:tbl>
    <w:p w14:paraId="29D6F7B6" w14:textId="77777777" w:rsidR="00956B92" w:rsidRPr="000E6C43" w:rsidRDefault="00956B92">
      <w:pPr>
        <w:rPr>
          <w:rFonts w:asciiTheme="minorHAnsi" w:hAnsiTheme="minorHAnsi" w:cstheme="minorHAnsi"/>
          <w:sz w:val="22"/>
          <w:szCs w:val="22"/>
        </w:rPr>
      </w:pPr>
    </w:p>
    <w:tbl>
      <w:tblPr>
        <w:tblW w:w="8290" w:type="dxa"/>
        <w:tblCellMar>
          <w:left w:w="10" w:type="dxa"/>
          <w:right w:w="10" w:type="dxa"/>
        </w:tblCellMar>
        <w:tblLook w:val="0000" w:firstRow="0" w:lastRow="0" w:firstColumn="0" w:lastColumn="0" w:noHBand="0" w:noVBand="0"/>
      </w:tblPr>
      <w:tblGrid>
        <w:gridCol w:w="2972"/>
        <w:gridCol w:w="2554"/>
        <w:gridCol w:w="2764"/>
      </w:tblGrid>
      <w:tr w:rsidR="00956B92" w:rsidRPr="000E6C43" w14:paraId="29D6F7BA" w14:textId="77777777">
        <w:tc>
          <w:tcPr>
            <w:tcW w:w="297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D6F7B7"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Name of Governor and Position</w:t>
            </w:r>
          </w:p>
        </w:tc>
        <w:tc>
          <w:tcPr>
            <w:tcW w:w="255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D6F7B8"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Date Appointed</w:t>
            </w:r>
          </w:p>
        </w:tc>
        <w:tc>
          <w:tcPr>
            <w:tcW w:w="2764"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9D6F7B9"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End of term of Office</w:t>
            </w:r>
          </w:p>
        </w:tc>
      </w:tr>
      <w:tr w:rsidR="00956B92" w:rsidRPr="000E6C43" w14:paraId="29D6F7BE"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B"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Headteacher</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C"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D" w14:textId="77777777" w:rsidR="00956B92" w:rsidRPr="000E6C43" w:rsidRDefault="00956B92">
            <w:pPr>
              <w:rPr>
                <w:rFonts w:asciiTheme="minorHAnsi" w:hAnsiTheme="minorHAnsi" w:cstheme="minorHAnsi"/>
              </w:rPr>
            </w:pPr>
          </w:p>
        </w:tc>
      </w:tr>
      <w:tr w:rsidR="00956B92" w:rsidRPr="000E6C43" w14:paraId="29D6F7C2"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BF"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Staff Governor 1</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0"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1" w14:textId="77777777" w:rsidR="00956B92" w:rsidRPr="000E6C43" w:rsidRDefault="00956B92">
            <w:pPr>
              <w:rPr>
                <w:rFonts w:asciiTheme="minorHAnsi" w:hAnsiTheme="minorHAnsi" w:cstheme="minorHAnsi"/>
              </w:rPr>
            </w:pPr>
          </w:p>
        </w:tc>
      </w:tr>
      <w:tr w:rsidR="00956B92" w:rsidRPr="000E6C43" w14:paraId="29D6F7C6"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3"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Staff Governor 2</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4"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5" w14:textId="77777777" w:rsidR="00956B92" w:rsidRPr="000E6C43" w:rsidRDefault="00956B92">
            <w:pPr>
              <w:rPr>
                <w:rFonts w:asciiTheme="minorHAnsi" w:hAnsiTheme="minorHAnsi" w:cstheme="minorHAnsi"/>
              </w:rPr>
            </w:pPr>
          </w:p>
        </w:tc>
      </w:tr>
      <w:tr w:rsidR="00956B92" w:rsidRPr="000E6C43" w14:paraId="29D6F7CA"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7"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Parent Governor</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8"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9" w14:textId="77777777" w:rsidR="00956B92" w:rsidRPr="000E6C43" w:rsidRDefault="00956B92">
            <w:pPr>
              <w:rPr>
                <w:rFonts w:asciiTheme="minorHAnsi" w:hAnsiTheme="minorHAnsi" w:cstheme="minorHAnsi"/>
              </w:rPr>
            </w:pPr>
          </w:p>
        </w:tc>
      </w:tr>
      <w:tr w:rsidR="00956B92" w:rsidRPr="000E6C43" w14:paraId="29D6F7CE"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B"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Parent Governor</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C"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D" w14:textId="77777777" w:rsidR="00956B92" w:rsidRPr="000E6C43" w:rsidRDefault="00956B92">
            <w:pPr>
              <w:rPr>
                <w:rFonts w:asciiTheme="minorHAnsi" w:hAnsiTheme="minorHAnsi" w:cstheme="minorHAnsi"/>
              </w:rPr>
            </w:pPr>
          </w:p>
        </w:tc>
      </w:tr>
      <w:tr w:rsidR="00956B92" w:rsidRPr="000E6C43" w14:paraId="29D6F7D2"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CF"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Parent Governor</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0"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1" w14:textId="77777777" w:rsidR="00956B92" w:rsidRPr="000E6C43" w:rsidRDefault="00956B92">
            <w:pPr>
              <w:rPr>
                <w:rFonts w:asciiTheme="minorHAnsi" w:hAnsiTheme="minorHAnsi" w:cstheme="minorHAnsi"/>
              </w:rPr>
            </w:pPr>
          </w:p>
        </w:tc>
      </w:tr>
      <w:tr w:rsidR="00956B92" w:rsidRPr="000E6C43" w14:paraId="29D6F7D6"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3"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Community Governor 1</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4"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5" w14:textId="77777777" w:rsidR="00956B92" w:rsidRPr="000E6C43" w:rsidRDefault="00956B92">
            <w:pPr>
              <w:rPr>
                <w:rFonts w:asciiTheme="minorHAnsi" w:hAnsiTheme="minorHAnsi" w:cstheme="minorHAnsi"/>
              </w:rPr>
            </w:pPr>
          </w:p>
        </w:tc>
      </w:tr>
      <w:tr w:rsidR="00956B92" w:rsidRPr="000E6C43" w14:paraId="29D6F7DA"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7"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Community Governor 2</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8"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9" w14:textId="77777777" w:rsidR="00956B92" w:rsidRPr="000E6C43" w:rsidRDefault="00956B92">
            <w:pPr>
              <w:rPr>
                <w:rFonts w:asciiTheme="minorHAnsi" w:hAnsiTheme="minorHAnsi" w:cstheme="minorHAnsi"/>
              </w:rPr>
            </w:pPr>
          </w:p>
        </w:tc>
      </w:tr>
      <w:tr w:rsidR="00956B92" w:rsidRPr="000E6C43" w14:paraId="29D6F7DE"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B"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Community Governor 3</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C"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D" w14:textId="77777777" w:rsidR="00956B92" w:rsidRPr="000E6C43" w:rsidRDefault="00956B92">
            <w:pPr>
              <w:rPr>
                <w:rFonts w:asciiTheme="minorHAnsi" w:hAnsiTheme="minorHAnsi" w:cstheme="minorHAnsi"/>
              </w:rPr>
            </w:pPr>
          </w:p>
        </w:tc>
      </w:tr>
      <w:tr w:rsidR="00956B92" w:rsidRPr="000E6C43" w14:paraId="29D6F7E2"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DF"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Community Governor 4</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0"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1" w14:textId="77777777" w:rsidR="00956B92" w:rsidRPr="000E6C43" w:rsidRDefault="00956B92">
            <w:pPr>
              <w:rPr>
                <w:rFonts w:asciiTheme="minorHAnsi" w:hAnsiTheme="minorHAnsi" w:cstheme="minorHAnsi"/>
              </w:rPr>
            </w:pPr>
          </w:p>
        </w:tc>
      </w:tr>
      <w:tr w:rsidR="00956B92" w:rsidRPr="000E6C43" w14:paraId="29D6F7E6"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3"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Chair of the Governing Body</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4"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5" w14:textId="77777777" w:rsidR="00956B92" w:rsidRPr="000E6C43" w:rsidRDefault="00956B92">
            <w:pPr>
              <w:rPr>
                <w:rFonts w:asciiTheme="minorHAnsi" w:hAnsiTheme="minorHAnsi" w:cstheme="minorHAnsi"/>
              </w:rPr>
            </w:pPr>
          </w:p>
        </w:tc>
      </w:tr>
      <w:tr w:rsidR="00956B92" w:rsidRPr="000E6C43" w14:paraId="29D6F7EA"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7"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Clerk to the Governing Body</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8" w14:textId="77777777" w:rsidR="00956B92" w:rsidRPr="000E6C43" w:rsidRDefault="00956B92">
            <w:pPr>
              <w:rPr>
                <w:rFonts w:asciiTheme="minorHAnsi" w:hAnsiTheme="minorHAnsi" w:cstheme="minorHAnsi"/>
              </w:rPr>
            </w:pP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9" w14:textId="77777777" w:rsidR="00956B92" w:rsidRPr="000E6C43" w:rsidRDefault="00956B92">
            <w:pPr>
              <w:rPr>
                <w:rFonts w:asciiTheme="minorHAnsi" w:hAnsiTheme="minorHAnsi" w:cstheme="minorHAnsi"/>
              </w:rPr>
            </w:pPr>
          </w:p>
        </w:tc>
      </w:tr>
      <w:tr w:rsidR="00956B92" w:rsidRPr="000E6C43" w14:paraId="29D6F7EE" w14:textId="77777777">
        <w:tc>
          <w:tcPr>
            <w:tcW w:w="29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B"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Quorum</w:t>
            </w:r>
          </w:p>
        </w:tc>
        <w:tc>
          <w:tcPr>
            <w:tcW w:w="25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C"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One half of the number of Governors in post rounded up.</w:t>
            </w:r>
          </w:p>
        </w:tc>
        <w:tc>
          <w:tcPr>
            <w:tcW w:w="2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7ED" w14:textId="77777777" w:rsidR="00956B92" w:rsidRPr="000E6C43" w:rsidRDefault="00956B92">
            <w:pPr>
              <w:rPr>
                <w:rFonts w:asciiTheme="minorHAnsi" w:hAnsiTheme="minorHAnsi" w:cstheme="minorHAnsi"/>
              </w:rPr>
            </w:pPr>
          </w:p>
        </w:tc>
      </w:tr>
    </w:tbl>
    <w:p w14:paraId="29D6F7EF" w14:textId="77777777" w:rsidR="00956B92" w:rsidRPr="000E6C43" w:rsidRDefault="00956B92">
      <w:pPr>
        <w:rPr>
          <w:rFonts w:asciiTheme="minorHAnsi" w:hAnsiTheme="minorHAnsi" w:cstheme="minorHAnsi"/>
          <w:sz w:val="22"/>
          <w:szCs w:val="22"/>
        </w:rPr>
      </w:pPr>
    </w:p>
    <w:p w14:paraId="31BA8FF7" w14:textId="77777777" w:rsidR="000E1130" w:rsidRPr="000E6C43" w:rsidRDefault="000E1130" w:rsidP="000E1130">
      <w:pPr>
        <w:pStyle w:val="Caption"/>
        <w:rPr>
          <w:rFonts w:asciiTheme="minorHAnsi" w:hAnsiTheme="minorHAnsi" w:cstheme="minorHAnsi"/>
          <w:sz w:val="22"/>
          <w:szCs w:val="22"/>
        </w:rPr>
      </w:pPr>
      <w:r w:rsidRPr="000E6C43">
        <w:rPr>
          <w:rFonts w:asciiTheme="minorHAnsi" w:hAnsiTheme="minorHAnsi" w:cstheme="minorHAnsi"/>
          <w:sz w:val="22"/>
          <w:szCs w:val="22"/>
        </w:rPr>
        <w:t xml:space="preserve">Disqualification – The following functions CANNOT be delegated to an individual: </w:t>
      </w:r>
    </w:p>
    <w:p w14:paraId="5D31B286" w14:textId="77777777" w:rsidR="000E1130" w:rsidRPr="000E6C43" w:rsidRDefault="000E1130" w:rsidP="000E1130">
      <w:pPr>
        <w:pStyle w:val="Caption"/>
        <w:rPr>
          <w:rFonts w:asciiTheme="minorHAnsi" w:hAnsiTheme="minorHAnsi" w:cstheme="minorHAnsi"/>
          <w:sz w:val="22"/>
          <w:szCs w:val="22"/>
        </w:rPr>
      </w:pPr>
      <w:r w:rsidRPr="000E6C43">
        <w:rPr>
          <w:rFonts w:asciiTheme="minorHAnsi" w:hAnsiTheme="minorHAnsi" w:cstheme="minorHAnsi"/>
          <w:sz w:val="22"/>
          <w:szCs w:val="22"/>
        </w:rPr>
        <w:t xml:space="preserve"> </w:t>
      </w:r>
    </w:p>
    <w:p w14:paraId="569AA212"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alteration, closure or change of category of the school </w:t>
      </w:r>
    </w:p>
    <w:p w14:paraId="0548778A"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approval of the first formal budget plan of the financial year </w:t>
      </w:r>
    </w:p>
    <w:p w14:paraId="481EAB4B"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School discipline policies</w:t>
      </w:r>
    </w:p>
    <w:p w14:paraId="5B9E44FF"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Exclusions of pupils (except in an emergency when the Chair has the power to exercise these functions) </w:t>
      </w:r>
    </w:p>
    <w:p w14:paraId="61C9C1ED"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Admissions </w:t>
      </w:r>
    </w:p>
    <w:p w14:paraId="14219264" w14:textId="77777777" w:rsidR="000E1130" w:rsidRPr="000E6C43" w:rsidRDefault="000E1130" w:rsidP="000E1130">
      <w:pPr>
        <w:pStyle w:val="Caption"/>
        <w:numPr>
          <w:ilvl w:val="0"/>
          <w:numId w:val="4"/>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Suspension of Governors </w:t>
      </w:r>
    </w:p>
    <w:p w14:paraId="66F9D261" w14:textId="77777777" w:rsidR="000E1130" w:rsidRPr="000E6C43" w:rsidRDefault="000E1130" w:rsidP="000E1130">
      <w:pPr>
        <w:pStyle w:val="Caption"/>
        <w:rPr>
          <w:rFonts w:asciiTheme="minorHAnsi" w:hAnsiTheme="minorHAnsi" w:cstheme="minorHAnsi"/>
          <w:sz w:val="22"/>
          <w:szCs w:val="22"/>
        </w:rPr>
      </w:pPr>
    </w:p>
    <w:p w14:paraId="1908BB17" w14:textId="77777777" w:rsidR="000E1130" w:rsidRPr="000E6C43" w:rsidRDefault="000E1130" w:rsidP="000E1130">
      <w:pPr>
        <w:pStyle w:val="Caption"/>
        <w:rPr>
          <w:rFonts w:asciiTheme="minorHAnsi" w:hAnsiTheme="minorHAnsi" w:cstheme="minorHAnsi"/>
          <w:sz w:val="22"/>
          <w:szCs w:val="22"/>
        </w:rPr>
      </w:pPr>
      <w:r w:rsidRPr="000E6C43">
        <w:rPr>
          <w:rFonts w:asciiTheme="minorHAnsi" w:hAnsiTheme="minorHAnsi" w:cstheme="minorHAnsi"/>
          <w:sz w:val="22"/>
          <w:szCs w:val="22"/>
        </w:rPr>
        <w:t xml:space="preserve">The Governing Body cannot delegate any functions relating to: </w:t>
      </w:r>
    </w:p>
    <w:p w14:paraId="7EFE31C0" w14:textId="77777777" w:rsidR="000E1130" w:rsidRPr="000E6C43" w:rsidRDefault="000E1130" w:rsidP="000E1130">
      <w:pPr>
        <w:pStyle w:val="Caption"/>
        <w:rPr>
          <w:rFonts w:asciiTheme="minorHAnsi" w:hAnsiTheme="minorHAnsi" w:cstheme="minorHAnsi"/>
          <w:sz w:val="22"/>
          <w:szCs w:val="22"/>
        </w:rPr>
      </w:pPr>
    </w:p>
    <w:p w14:paraId="78C78F21"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constitution of the Governing Body </w:t>
      </w:r>
    </w:p>
    <w:p w14:paraId="1ACAD2E9"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appointment or removal of the Chair and Vice-Chair </w:t>
      </w:r>
    </w:p>
    <w:p w14:paraId="7209FA1A"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delegation of functions </w:t>
      </w:r>
    </w:p>
    <w:p w14:paraId="03CC9FE6"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The establishment of Committees </w:t>
      </w:r>
    </w:p>
    <w:p w14:paraId="5C1EF61F"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Staffing matters unless otherwise provided by the School Staffing (England) Regulations 2009 </w:t>
      </w:r>
    </w:p>
    <w:p w14:paraId="2AD4EC9D" w14:textId="77777777" w:rsidR="000E1130" w:rsidRPr="000E6C43" w:rsidRDefault="000E1130" w:rsidP="000E1130">
      <w:pPr>
        <w:pStyle w:val="Caption"/>
        <w:numPr>
          <w:ilvl w:val="0"/>
          <w:numId w:val="5"/>
        </w:numPr>
        <w:rPr>
          <w:rFonts w:asciiTheme="minorHAnsi" w:hAnsiTheme="minorHAnsi" w:cstheme="minorHAnsi"/>
          <w:b w:val="0"/>
          <w:sz w:val="22"/>
          <w:szCs w:val="22"/>
        </w:rPr>
      </w:pPr>
      <w:r w:rsidRPr="000E6C43">
        <w:rPr>
          <w:rFonts w:asciiTheme="minorHAnsi" w:hAnsiTheme="minorHAnsi" w:cstheme="minorHAnsi"/>
          <w:b w:val="0"/>
          <w:sz w:val="22"/>
          <w:szCs w:val="22"/>
        </w:rPr>
        <w:t xml:space="preserve">Making and reviewing a written statement of principles which the Head Teacher must have regard to when determining the behaviour policy  </w:t>
      </w:r>
    </w:p>
    <w:p w14:paraId="29D6F7F4" w14:textId="2F9F91ED" w:rsidR="00956B92" w:rsidRPr="000E6C43" w:rsidRDefault="00956B92">
      <w:pPr>
        <w:rPr>
          <w:rFonts w:asciiTheme="minorHAnsi" w:hAnsiTheme="minorHAnsi" w:cstheme="minorHAnsi"/>
          <w:lang w:eastAsia="en-GB"/>
        </w:rPr>
      </w:pPr>
    </w:p>
    <w:p w14:paraId="520C9490" w14:textId="77777777" w:rsidR="00F73A8D" w:rsidRDefault="00F73A8D">
      <w:pPr>
        <w:jc w:val="both"/>
        <w:rPr>
          <w:rFonts w:asciiTheme="minorHAnsi" w:hAnsiTheme="minorHAnsi" w:cstheme="minorHAnsi"/>
          <w:b/>
          <w:sz w:val="28"/>
          <w:szCs w:val="28"/>
          <w:u w:val="single"/>
        </w:rPr>
      </w:pPr>
    </w:p>
    <w:p w14:paraId="353AA643" w14:textId="77777777" w:rsidR="00F73A8D" w:rsidRDefault="00F73A8D">
      <w:pPr>
        <w:jc w:val="both"/>
        <w:rPr>
          <w:rFonts w:asciiTheme="minorHAnsi" w:hAnsiTheme="minorHAnsi" w:cstheme="minorHAnsi"/>
          <w:b/>
          <w:sz w:val="28"/>
          <w:szCs w:val="28"/>
          <w:u w:val="single"/>
        </w:rPr>
      </w:pPr>
    </w:p>
    <w:p w14:paraId="29D6F7F5" w14:textId="47AC3A05" w:rsidR="00956B92" w:rsidRPr="000E6C43" w:rsidRDefault="00C940DB">
      <w:pPr>
        <w:jc w:val="both"/>
        <w:rPr>
          <w:rFonts w:asciiTheme="minorHAnsi" w:hAnsiTheme="minorHAnsi" w:cstheme="minorHAnsi"/>
          <w:b/>
          <w:sz w:val="28"/>
          <w:szCs w:val="28"/>
          <w:u w:val="single"/>
        </w:rPr>
      </w:pPr>
      <w:r w:rsidRPr="000E6C43">
        <w:rPr>
          <w:rFonts w:asciiTheme="minorHAnsi" w:hAnsiTheme="minorHAnsi" w:cstheme="minorHAnsi"/>
          <w:b/>
          <w:sz w:val="28"/>
          <w:szCs w:val="28"/>
          <w:u w:val="single"/>
        </w:rPr>
        <w:lastRenderedPageBreak/>
        <w:t>Resources Committee</w:t>
      </w:r>
    </w:p>
    <w:p w14:paraId="29D6F7F6" w14:textId="77777777" w:rsidR="00956B92" w:rsidRPr="000E6C43" w:rsidRDefault="00956B92">
      <w:pPr>
        <w:jc w:val="both"/>
        <w:rPr>
          <w:rFonts w:asciiTheme="minorHAnsi" w:hAnsiTheme="minorHAnsi" w:cstheme="minorHAnsi"/>
          <w:b/>
          <w:sz w:val="22"/>
          <w:szCs w:val="22"/>
        </w:rPr>
      </w:pPr>
    </w:p>
    <w:p w14:paraId="29D6F7F7" w14:textId="77777777" w:rsidR="00956B92" w:rsidRPr="000E6C43" w:rsidRDefault="00C940DB">
      <w:pPr>
        <w:jc w:val="both"/>
        <w:rPr>
          <w:rFonts w:asciiTheme="minorHAnsi" w:hAnsiTheme="minorHAnsi" w:cstheme="minorHAnsi"/>
        </w:rPr>
      </w:pPr>
      <w:r w:rsidRPr="000E6C43">
        <w:rPr>
          <w:rFonts w:asciiTheme="minorHAnsi" w:hAnsiTheme="minorHAnsi" w:cstheme="minorHAnsi"/>
          <w:b/>
          <w:sz w:val="22"/>
          <w:szCs w:val="22"/>
        </w:rPr>
        <w:t xml:space="preserve">Membership - </w:t>
      </w:r>
      <w:r w:rsidRPr="000E6C43">
        <w:rPr>
          <w:rFonts w:asciiTheme="minorHAnsi" w:hAnsiTheme="minorHAnsi" w:cstheme="minorHAnsi"/>
          <w:sz w:val="22"/>
          <w:szCs w:val="22"/>
        </w:rPr>
        <w:t>Membership shall consist of at least three Governors including the Head and Chair of Governors. Membership shall be determined each autumn term by the Governing Body. The Committee shall have such co-opted non-voting Members as the Governing Body shall appoint. The Committee may make recommendations for these appointments</w:t>
      </w:r>
      <w:r w:rsidRPr="000E6C43">
        <w:rPr>
          <w:rFonts w:asciiTheme="minorHAnsi" w:hAnsiTheme="minorHAnsi" w:cstheme="minorHAnsi"/>
          <w:b/>
          <w:sz w:val="22"/>
          <w:szCs w:val="22"/>
        </w:rPr>
        <w:t>.</w:t>
      </w:r>
    </w:p>
    <w:p w14:paraId="29D6F7F8" w14:textId="77777777" w:rsidR="00956B92" w:rsidRPr="000E6C43" w:rsidRDefault="00956B92">
      <w:pPr>
        <w:ind w:left="720"/>
        <w:jc w:val="both"/>
        <w:rPr>
          <w:rFonts w:asciiTheme="minorHAnsi" w:hAnsiTheme="minorHAnsi" w:cstheme="minorHAnsi"/>
          <w:b/>
          <w:sz w:val="22"/>
          <w:szCs w:val="22"/>
          <w:u w:val="single"/>
        </w:rPr>
      </w:pPr>
    </w:p>
    <w:p w14:paraId="29D6F7F9" w14:textId="0BCC6084" w:rsidR="00956B92" w:rsidRPr="000E6C43" w:rsidRDefault="00C940DB">
      <w:pPr>
        <w:jc w:val="both"/>
        <w:rPr>
          <w:rFonts w:asciiTheme="minorHAnsi" w:hAnsiTheme="minorHAnsi" w:cstheme="minorHAnsi"/>
          <w:sz w:val="22"/>
          <w:szCs w:val="22"/>
        </w:rPr>
      </w:pPr>
      <w:r w:rsidRPr="000E6C43">
        <w:rPr>
          <w:rFonts w:asciiTheme="minorHAnsi" w:hAnsiTheme="minorHAnsi" w:cstheme="minorHAnsi"/>
          <w:b/>
          <w:bCs/>
          <w:sz w:val="22"/>
          <w:szCs w:val="22"/>
        </w:rPr>
        <w:t>Meetings</w:t>
      </w:r>
      <w:r w:rsidRPr="000E6C43">
        <w:rPr>
          <w:rFonts w:asciiTheme="minorHAnsi" w:hAnsiTheme="minorHAnsi" w:cstheme="minorHAnsi"/>
          <w:sz w:val="22"/>
          <w:szCs w:val="22"/>
        </w:rPr>
        <w:t xml:space="preserve"> - The Committee shall meet at least once a term and otherwise as required. Full minutes of such meetings shall be kept (with decisions and action points).</w:t>
      </w:r>
    </w:p>
    <w:p w14:paraId="3A9F6A91" w14:textId="10C80283" w:rsidR="000E1130" w:rsidRPr="000E6C43" w:rsidRDefault="000E1130">
      <w:pPr>
        <w:jc w:val="both"/>
        <w:rPr>
          <w:rFonts w:asciiTheme="minorHAnsi" w:hAnsiTheme="minorHAnsi" w:cstheme="minorHAnsi"/>
          <w:sz w:val="22"/>
          <w:szCs w:val="22"/>
        </w:rPr>
      </w:pPr>
    </w:p>
    <w:p w14:paraId="18993DB6" w14:textId="77777777" w:rsidR="000E1130" w:rsidRPr="000E6C43" w:rsidRDefault="000E1130" w:rsidP="000E1130">
      <w:pPr>
        <w:jc w:val="both"/>
        <w:rPr>
          <w:rFonts w:asciiTheme="minorHAnsi" w:hAnsiTheme="minorHAnsi" w:cstheme="minorHAnsi"/>
          <w:b/>
          <w:bCs/>
          <w:sz w:val="22"/>
          <w:szCs w:val="22"/>
        </w:rPr>
      </w:pPr>
      <w:r w:rsidRPr="000E6C43">
        <w:rPr>
          <w:rFonts w:asciiTheme="minorHAnsi" w:hAnsiTheme="minorHAnsi" w:cstheme="minorHAnsi"/>
          <w:b/>
          <w:bCs/>
          <w:sz w:val="22"/>
          <w:szCs w:val="22"/>
        </w:rPr>
        <w:t xml:space="preserve">At the first meeting of the </w:t>
      </w:r>
      <w:proofErr w:type="gramStart"/>
      <w:r w:rsidRPr="000E6C43">
        <w:rPr>
          <w:rFonts w:asciiTheme="minorHAnsi" w:hAnsiTheme="minorHAnsi" w:cstheme="minorHAnsi"/>
          <w:b/>
          <w:bCs/>
          <w:sz w:val="22"/>
          <w:szCs w:val="22"/>
        </w:rPr>
        <w:t>Committee</w:t>
      </w:r>
      <w:proofErr w:type="gramEnd"/>
      <w:r w:rsidRPr="000E6C43">
        <w:rPr>
          <w:rFonts w:asciiTheme="minorHAnsi" w:hAnsiTheme="minorHAnsi" w:cstheme="minorHAnsi"/>
          <w:b/>
          <w:bCs/>
          <w:sz w:val="22"/>
          <w:szCs w:val="22"/>
        </w:rPr>
        <w:t xml:space="preserve"> it should:</w:t>
      </w:r>
    </w:p>
    <w:p w14:paraId="49E1260A"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Elect a Chair (if this has been delegated to the Committee by the Governing Body)</w:t>
      </w:r>
    </w:p>
    <w:p w14:paraId="5D7D2CF1"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Determine the quorum for any meeting of the Committee.  In any event, the quorum must be not less than three </w:t>
      </w:r>
      <w:r w:rsidRPr="000E6C43">
        <w:rPr>
          <w:rFonts w:asciiTheme="minorHAnsi" w:hAnsiTheme="minorHAnsi" w:cstheme="minorHAnsi"/>
          <w:b/>
          <w:bCs/>
          <w:sz w:val="22"/>
          <w:szCs w:val="22"/>
        </w:rPr>
        <w:t>Governors</w:t>
      </w:r>
      <w:r w:rsidRPr="000E6C43">
        <w:rPr>
          <w:rFonts w:asciiTheme="minorHAnsi" w:hAnsiTheme="minorHAnsi" w:cstheme="minorHAnsi"/>
          <w:sz w:val="22"/>
          <w:szCs w:val="22"/>
        </w:rPr>
        <w:t xml:space="preserve"> who are Members of the Committee. For the purposes of establishing the quorum of the Committee, Associate Members should </w:t>
      </w:r>
      <w:r w:rsidRPr="000E6C43">
        <w:rPr>
          <w:rFonts w:asciiTheme="minorHAnsi" w:hAnsiTheme="minorHAnsi" w:cstheme="minorHAnsi"/>
          <w:b/>
          <w:bCs/>
          <w:sz w:val="22"/>
          <w:szCs w:val="22"/>
        </w:rPr>
        <w:t>not</w:t>
      </w:r>
      <w:r w:rsidRPr="000E6C43">
        <w:rPr>
          <w:rFonts w:asciiTheme="minorHAnsi" w:hAnsiTheme="minorHAnsi" w:cstheme="minorHAnsi"/>
          <w:sz w:val="22"/>
          <w:szCs w:val="22"/>
        </w:rPr>
        <w:t xml:space="preserve"> be included.</w:t>
      </w:r>
    </w:p>
    <w:p w14:paraId="2631F531"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Agree a programme of meetings for the year, having regard to the dates for the full Governing Body meetings for the same period</w:t>
      </w:r>
    </w:p>
    <w:p w14:paraId="659811E5"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Agree work priorities</w:t>
      </w:r>
    </w:p>
    <w:p w14:paraId="15F367C5"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Identify development programme for new Members of the Committee, including training at relevant courses </w:t>
      </w:r>
    </w:p>
    <w:p w14:paraId="35E0A16C"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No members of the committee can sit on the appeals committee </w:t>
      </w:r>
    </w:p>
    <w:p w14:paraId="64151A27" w14:textId="77777777" w:rsidR="000E1130" w:rsidRPr="000E6C43" w:rsidRDefault="000E1130">
      <w:pPr>
        <w:jc w:val="both"/>
        <w:rPr>
          <w:rFonts w:asciiTheme="minorHAnsi" w:hAnsiTheme="minorHAnsi" w:cstheme="minorHAnsi"/>
        </w:rPr>
      </w:pPr>
    </w:p>
    <w:p w14:paraId="29D6F7FB" w14:textId="77777777" w:rsidR="00956B92" w:rsidRPr="000E6C43" w:rsidRDefault="00C940DB">
      <w:pPr>
        <w:rPr>
          <w:rFonts w:asciiTheme="minorHAnsi" w:hAnsiTheme="minorHAnsi" w:cstheme="minorHAnsi"/>
          <w:b/>
          <w:bCs/>
          <w:sz w:val="22"/>
          <w:szCs w:val="22"/>
        </w:rPr>
      </w:pPr>
      <w:r w:rsidRPr="000E6C43">
        <w:rPr>
          <w:rFonts w:asciiTheme="minorHAnsi" w:hAnsiTheme="minorHAnsi" w:cstheme="minorHAnsi"/>
          <w:b/>
          <w:bCs/>
          <w:sz w:val="22"/>
          <w:szCs w:val="22"/>
        </w:rPr>
        <w:t>TERMS OF REFERENCE</w:t>
      </w:r>
    </w:p>
    <w:p w14:paraId="29D6F7FC" w14:textId="77777777" w:rsidR="00956B92" w:rsidRPr="000E6C43" w:rsidRDefault="00956B92">
      <w:pPr>
        <w:rPr>
          <w:rFonts w:asciiTheme="minorHAnsi" w:hAnsiTheme="minorHAnsi" w:cstheme="minorHAnsi"/>
          <w:b/>
          <w:sz w:val="22"/>
          <w:szCs w:val="22"/>
        </w:rPr>
      </w:pPr>
    </w:p>
    <w:p w14:paraId="29D6F7FD"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Premises</w:t>
      </w:r>
    </w:p>
    <w:p w14:paraId="29D6F7FE" w14:textId="77777777" w:rsidR="00956B92" w:rsidRPr="000E6C43" w:rsidRDefault="00C940DB">
      <w:pPr>
        <w:numPr>
          <w:ilvl w:val="0"/>
          <w:numId w:val="6"/>
        </w:numPr>
        <w:ind w:left="709" w:hanging="425"/>
        <w:jc w:val="both"/>
        <w:rPr>
          <w:rFonts w:asciiTheme="minorHAnsi" w:hAnsiTheme="minorHAnsi" w:cstheme="minorHAnsi"/>
          <w:sz w:val="22"/>
          <w:szCs w:val="22"/>
        </w:rPr>
      </w:pPr>
      <w:r w:rsidRPr="000E6C43">
        <w:rPr>
          <w:rFonts w:asciiTheme="minorHAnsi" w:hAnsiTheme="minorHAnsi" w:cstheme="minorHAnsi"/>
          <w:sz w:val="22"/>
          <w:szCs w:val="22"/>
        </w:rPr>
        <w:t xml:space="preserve">To inspect annually the premises and grounds and prepare an appropriate annual maintenance plan to ensure they are kept in good order having full regard to roles and responsibilities and the advice </w:t>
      </w:r>
    </w:p>
    <w:p w14:paraId="29D6F7FF" w14:textId="77777777" w:rsidR="00956B92" w:rsidRPr="000E6C43" w:rsidRDefault="00C940DB">
      <w:pPr>
        <w:numPr>
          <w:ilvl w:val="0"/>
          <w:numId w:val="6"/>
        </w:numPr>
        <w:ind w:left="709" w:hanging="425"/>
        <w:jc w:val="both"/>
        <w:rPr>
          <w:rFonts w:asciiTheme="minorHAnsi" w:hAnsiTheme="minorHAnsi" w:cstheme="minorHAnsi"/>
          <w:sz w:val="22"/>
          <w:szCs w:val="22"/>
        </w:rPr>
      </w:pPr>
      <w:r w:rsidRPr="000E6C43">
        <w:rPr>
          <w:rFonts w:asciiTheme="minorHAnsi" w:hAnsiTheme="minorHAnsi" w:cstheme="minorHAnsi"/>
          <w:sz w:val="22"/>
          <w:szCs w:val="22"/>
        </w:rPr>
        <w:t>To report each term to the Governing Body on the inspections of the premises and grounds and requirements of premises and grounds together with comments and recommendations</w:t>
      </w:r>
    </w:p>
    <w:p w14:paraId="29D6F800" w14:textId="77777777" w:rsidR="00956B92" w:rsidRPr="000E6C43" w:rsidRDefault="00C940DB">
      <w:pPr>
        <w:numPr>
          <w:ilvl w:val="0"/>
          <w:numId w:val="6"/>
        </w:numPr>
        <w:ind w:left="709" w:hanging="425"/>
        <w:jc w:val="both"/>
        <w:rPr>
          <w:rFonts w:asciiTheme="minorHAnsi" w:hAnsiTheme="minorHAnsi" w:cstheme="minorHAnsi"/>
          <w:sz w:val="22"/>
          <w:szCs w:val="22"/>
        </w:rPr>
      </w:pPr>
      <w:r w:rsidRPr="000E6C43">
        <w:rPr>
          <w:rFonts w:asciiTheme="minorHAnsi" w:hAnsiTheme="minorHAnsi" w:cstheme="minorHAnsi"/>
          <w:sz w:val="22"/>
          <w:szCs w:val="22"/>
        </w:rPr>
        <w:t>To liaise with the Head Teacher to ensure a coordinated and cost-effective approach to the School Building maintenance programme</w:t>
      </w:r>
    </w:p>
    <w:p w14:paraId="29D6F801" w14:textId="77777777" w:rsidR="00956B92" w:rsidRPr="000E6C43" w:rsidRDefault="00C940DB">
      <w:pPr>
        <w:numPr>
          <w:ilvl w:val="0"/>
          <w:numId w:val="6"/>
        </w:numPr>
        <w:ind w:left="709" w:hanging="425"/>
        <w:jc w:val="both"/>
        <w:rPr>
          <w:rFonts w:asciiTheme="minorHAnsi" w:hAnsiTheme="minorHAnsi" w:cstheme="minorHAnsi"/>
          <w:sz w:val="22"/>
          <w:szCs w:val="22"/>
        </w:rPr>
      </w:pPr>
      <w:r w:rsidRPr="000E6C43">
        <w:rPr>
          <w:rFonts w:asciiTheme="minorHAnsi" w:hAnsiTheme="minorHAnsi" w:cstheme="minorHAnsi"/>
          <w:sz w:val="22"/>
          <w:szCs w:val="22"/>
        </w:rPr>
        <w:t>To liaise with the Head Teacher to ensure that efficient, effective, and safe programmes are in operation for the following work: -</w:t>
      </w:r>
    </w:p>
    <w:p w14:paraId="29D6F802" w14:textId="77777777" w:rsidR="00956B92" w:rsidRPr="000E6C43" w:rsidRDefault="00C940DB">
      <w:pPr>
        <w:numPr>
          <w:ilvl w:val="1"/>
          <w:numId w:val="6"/>
        </w:numPr>
        <w:jc w:val="both"/>
        <w:rPr>
          <w:rFonts w:asciiTheme="minorHAnsi" w:hAnsiTheme="minorHAnsi" w:cstheme="minorHAnsi"/>
          <w:sz w:val="22"/>
          <w:szCs w:val="22"/>
        </w:rPr>
      </w:pPr>
      <w:r w:rsidRPr="000E6C43">
        <w:rPr>
          <w:rFonts w:asciiTheme="minorHAnsi" w:hAnsiTheme="minorHAnsi" w:cstheme="minorHAnsi"/>
          <w:sz w:val="22"/>
          <w:szCs w:val="22"/>
        </w:rPr>
        <w:t>Building and plant maintenance, premises/site security, and fire safety measures including the alarm systems and fire drills</w:t>
      </w:r>
    </w:p>
    <w:p w14:paraId="29D6F803" w14:textId="77777777" w:rsidR="00956B92" w:rsidRPr="000E6C43" w:rsidRDefault="00C940DB">
      <w:pPr>
        <w:numPr>
          <w:ilvl w:val="1"/>
          <w:numId w:val="6"/>
        </w:numPr>
        <w:jc w:val="both"/>
        <w:rPr>
          <w:rFonts w:asciiTheme="minorHAnsi" w:hAnsiTheme="minorHAnsi" w:cstheme="minorHAnsi"/>
          <w:sz w:val="22"/>
          <w:szCs w:val="22"/>
        </w:rPr>
      </w:pPr>
      <w:r w:rsidRPr="000E6C43">
        <w:rPr>
          <w:rFonts w:asciiTheme="minorHAnsi" w:hAnsiTheme="minorHAnsi" w:cstheme="minorHAnsi"/>
          <w:sz w:val="22"/>
          <w:szCs w:val="22"/>
        </w:rPr>
        <w:t xml:space="preserve">Cleaning, catering, grounds maintenance and disposal of waste, including action to meet the Governing Body’s responsibilities under the Environmental Act 1990, relating to litter and refuse           </w:t>
      </w:r>
    </w:p>
    <w:p w14:paraId="29D6F804" w14:textId="77777777" w:rsidR="00956B92" w:rsidRPr="000E6C43" w:rsidRDefault="00C940DB">
      <w:pPr>
        <w:numPr>
          <w:ilvl w:val="1"/>
          <w:numId w:val="6"/>
        </w:numPr>
        <w:jc w:val="both"/>
        <w:rPr>
          <w:rFonts w:asciiTheme="minorHAnsi" w:hAnsiTheme="minorHAnsi" w:cstheme="minorHAnsi"/>
          <w:sz w:val="22"/>
          <w:szCs w:val="22"/>
        </w:rPr>
      </w:pPr>
      <w:r w:rsidRPr="000E6C43">
        <w:rPr>
          <w:rFonts w:asciiTheme="minorHAnsi" w:hAnsiTheme="minorHAnsi" w:cstheme="minorHAnsi"/>
          <w:sz w:val="22"/>
          <w:szCs w:val="22"/>
        </w:rPr>
        <w:t>To ensure that risk assessments for this work are in place and are being complied with</w:t>
      </w:r>
    </w:p>
    <w:p w14:paraId="29D6F805" w14:textId="77777777" w:rsidR="00956B92" w:rsidRPr="000E6C43" w:rsidRDefault="00C940DB">
      <w:pPr>
        <w:numPr>
          <w:ilvl w:val="1"/>
          <w:numId w:val="6"/>
        </w:numPr>
        <w:jc w:val="both"/>
        <w:rPr>
          <w:rFonts w:asciiTheme="minorHAnsi" w:hAnsiTheme="minorHAnsi" w:cstheme="minorHAnsi"/>
          <w:sz w:val="22"/>
          <w:szCs w:val="22"/>
        </w:rPr>
      </w:pPr>
      <w:r w:rsidRPr="000E6C43">
        <w:rPr>
          <w:rFonts w:asciiTheme="minorHAnsi" w:hAnsiTheme="minorHAnsi" w:cstheme="minorHAnsi"/>
          <w:sz w:val="22"/>
          <w:szCs w:val="22"/>
        </w:rPr>
        <w:t>To approve and monitor on behalf of the Governing Body the preparation and implementation of contracts undertaken by the Head Teacher</w:t>
      </w:r>
    </w:p>
    <w:p w14:paraId="29D6F806" w14:textId="77777777" w:rsidR="00956B92" w:rsidRPr="000E6C43" w:rsidRDefault="00C940DB">
      <w:pPr>
        <w:numPr>
          <w:ilvl w:val="1"/>
          <w:numId w:val="6"/>
        </w:numPr>
        <w:jc w:val="both"/>
        <w:rPr>
          <w:rFonts w:asciiTheme="minorHAnsi" w:hAnsiTheme="minorHAnsi" w:cstheme="minorHAnsi"/>
          <w:sz w:val="22"/>
          <w:szCs w:val="22"/>
        </w:rPr>
      </w:pPr>
      <w:r w:rsidRPr="000E6C43">
        <w:rPr>
          <w:rFonts w:asciiTheme="minorHAnsi" w:hAnsiTheme="minorHAnsi" w:cstheme="minorHAnsi"/>
          <w:sz w:val="22"/>
          <w:szCs w:val="22"/>
        </w:rPr>
        <w:t>To prepare a lettings and charges policy for the approval of the Governing Body.</w:t>
      </w:r>
    </w:p>
    <w:p w14:paraId="29D6F807" w14:textId="77777777" w:rsidR="00956B92" w:rsidRPr="000E6C43" w:rsidRDefault="00956B92">
      <w:pPr>
        <w:ind w:left="284" w:hanging="11"/>
        <w:jc w:val="both"/>
        <w:rPr>
          <w:rFonts w:asciiTheme="minorHAnsi" w:hAnsiTheme="minorHAnsi" w:cstheme="minorHAnsi"/>
          <w:sz w:val="22"/>
          <w:szCs w:val="22"/>
        </w:rPr>
      </w:pPr>
    </w:p>
    <w:p w14:paraId="29D6F808"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 xml:space="preserve">Health and Safety </w:t>
      </w:r>
    </w:p>
    <w:p w14:paraId="29D6F809" w14:textId="77777777" w:rsidR="00956B92" w:rsidRPr="000E6C43" w:rsidRDefault="00C940DB">
      <w:pPr>
        <w:pStyle w:val="ListParagraph"/>
        <w:numPr>
          <w:ilvl w:val="0"/>
          <w:numId w:val="7"/>
        </w:numPr>
        <w:rPr>
          <w:rFonts w:asciiTheme="minorHAnsi" w:hAnsiTheme="minorHAnsi" w:cstheme="minorHAnsi"/>
          <w:b/>
        </w:rPr>
      </w:pPr>
      <w:r w:rsidRPr="000E6C43">
        <w:rPr>
          <w:rFonts w:asciiTheme="minorHAnsi" w:hAnsiTheme="minorHAnsi" w:cstheme="minorHAnsi"/>
          <w:b/>
        </w:rPr>
        <w:t>To approve and monitor the following matters on behalf of the Governing Body subject to budgetary provision: -</w:t>
      </w:r>
    </w:p>
    <w:p w14:paraId="29D6F80A"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Policies for Health &amp; Safety, fire safety, access to the school and school security, including monitoring </w:t>
      </w:r>
      <w:proofErr w:type="gramStart"/>
      <w:r w:rsidRPr="000E6C43">
        <w:rPr>
          <w:rFonts w:asciiTheme="minorHAnsi" w:hAnsiTheme="minorHAnsi" w:cstheme="minorHAnsi"/>
        </w:rPr>
        <w:t>procedures;</w:t>
      </w:r>
      <w:proofErr w:type="gramEnd"/>
    </w:p>
    <w:p w14:paraId="29D6F80B"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policies for educational visits; to agree on the types of educational visits that Governors should be informed about and to recommend agreement on these to the </w:t>
      </w:r>
      <w:r w:rsidRPr="000E6C43">
        <w:rPr>
          <w:rFonts w:asciiTheme="minorHAnsi" w:hAnsiTheme="minorHAnsi" w:cstheme="minorHAnsi"/>
        </w:rPr>
        <w:lastRenderedPageBreak/>
        <w:t>whole Governing Body</w:t>
      </w:r>
    </w:p>
    <w:p w14:paraId="29D6F80C"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policies relating to emergency </w:t>
      </w:r>
      <w:proofErr w:type="gramStart"/>
      <w:r w:rsidRPr="000E6C43">
        <w:rPr>
          <w:rFonts w:asciiTheme="minorHAnsi" w:hAnsiTheme="minorHAnsi" w:cstheme="minorHAnsi"/>
        </w:rPr>
        <w:t>plans;</w:t>
      </w:r>
      <w:proofErr w:type="gramEnd"/>
    </w:p>
    <w:p w14:paraId="29D6F80D"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issues relating to buses/transport/parking and </w:t>
      </w:r>
      <w:proofErr w:type="gramStart"/>
      <w:r w:rsidRPr="000E6C43">
        <w:rPr>
          <w:rFonts w:asciiTheme="minorHAnsi" w:hAnsiTheme="minorHAnsi" w:cstheme="minorHAnsi"/>
        </w:rPr>
        <w:t>highways;</w:t>
      </w:r>
      <w:proofErr w:type="gramEnd"/>
    </w:p>
    <w:p w14:paraId="29D6F80E"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adequate premises insurance</w:t>
      </w:r>
    </w:p>
    <w:p w14:paraId="29D6F80F"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oil water and electricity services</w:t>
      </w:r>
    </w:p>
    <w:p w14:paraId="29D6F810"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arrangements for catering including healthy </w:t>
      </w:r>
      <w:proofErr w:type="gramStart"/>
      <w:r w:rsidRPr="000E6C43">
        <w:rPr>
          <w:rFonts w:asciiTheme="minorHAnsi" w:hAnsiTheme="minorHAnsi" w:cstheme="minorHAnsi"/>
        </w:rPr>
        <w:t>eating;</w:t>
      </w:r>
      <w:proofErr w:type="gramEnd"/>
    </w:p>
    <w:p w14:paraId="29D6F811"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medications in school</w:t>
      </w:r>
    </w:p>
    <w:p w14:paraId="29D6F812"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The efficient execution of self-help procedures in </w:t>
      </w:r>
      <w:proofErr w:type="gramStart"/>
      <w:r w:rsidRPr="000E6C43">
        <w:rPr>
          <w:rFonts w:asciiTheme="minorHAnsi" w:hAnsiTheme="minorHAnsi" w:cstheme="minorHAnsi"/>
        </w:rPr>
        <w:t>school;</w:t>
      </w:r>
      <w:proofErr w:type="gramEnd"/>
    </w:p>
    <w:p w14:paraId="29D6F813"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 xml:space="preserve">the procedures for working with asbestos to </w:t>
      </w:r>
      <w:proofErr w:type="gramStart"/>
      <w:r w:rsidRPr="000E6C43">
        <w:rPr>
          <w:rFonts w:asciiTheme="minorHAnsi" w:hAnsiTheme="minorHAnsi" w:cstheme="minorHAnsi"/>
        </w:rPr>
        <w:t>ensure the comply</w:t>
      </w:r>
      <w:proofErr w:type="gramEnd"/>
      <w:r w:rsidRPr="000E6C43">
        <w:rPr>
          <w:rFonts w:asciiTheme="minorHAnsi" w:hAnsiTheme="minorHAnsi" w:cstheme="minorHAnsi"/>
        </w:rPr>
        <w:t xml:space="preserve"> with current legislation</w:t>
      </w:r>
    </w:p>
    <w:p w14:paraId="29D6F814" w14:textId="77777777" w:rsidR="00956B92" w:rsidRPr="000E6C43" w:rsidRDefault="00C940DB">
      <w:pPr>
        <w:pStyle w:val="ListParagraph"/>
        <w:numPr>
          <w:ilvl w:val="1"/>
          <w:numId w:val="7"/>
        </w:numPr>
        <w:rPr>
          <w:rFonts w:asciiTheme="minorHAnsi" w:hAnsiTheme="minorHAnsi" w:cstheme="minorHAnsi"/>
        </w:rPr>
      </w:pPr>
      <w:r w:rsidRPr="000E6C43">
        <w:rPr>
          <w:rFonts w:asciiTheme="minorHAnsi" w:hAnsiTheme="minorHAnsi" w:cstheme="minorHAnsi"/>
        </w:rPr>
        <w:t>all modifications to the school building to ensure that they improve the quality of the environment for teaching and learning.</w:t>
      </w:r>
    </w:p>
    <w:p w14:paraId="29D6F815" w14:textId="77777777" w:rsidR="00956B92" w:rsidRPr="000E6C43" w:rsidRDefault="00956B92">
      <w:pPr>
        <w:ind w:hanging="720"/>
        <w:rPr>
          <w:rFonts w:asciiTheme="minorHAnsi" w:hAnsiTheme="minorHAnsi" w:cstheme="minorHAnsi"/>
          <w:sz w:val="22"/>
          <w:szCs w:val="22"/>
        </w:rPr>
      </w:pPr>
    </w:p>
    <w:p w14:paraId="29D6F816" w14:textId="77777777" w:rsidR="00956B92" w:rsidRPr="000E6C43" w:rsidRDefault="00C940DB">
      <w:pPr>
        <w:pStyle w:val="ListParagraph"/>
        <w:numPr>
          <w:ilvl w:val="0"/>
          <w:numId w:val="7"/>
        </w:numPr>
        <w:rPr>
          <w:rFonts w:asciiTheme="minorHAnsi" w:hAnsiTheme="minorHAnsi" w:cstheme="minorHAnsi"/>
        </w:rPr>
      </w:pPr>
      <w:r w:rsidRPr="000E6C43">
        <w:rPr>
          <w:rFonts w:asciiTheme="minorHAnsi" w:hAnsiTheme="minorHAnsi" w:cstheme="minorHAnsi"/>
          <w:b/>
        </w:rPr>
        <w:t xml:space="preserve">To liaise with the Head Teacher and Chair of Governors </w:t>
      </w:r>
      <w:r w:rsidRPr="000E6C43">
        <w:rPr>
          <w:rFonts w:asciiTheme="minorHAnsi" w:hAnsiTheme="minorHAnsi" w:cstheme="minorHAnsi"/>
        </w:rPr>
        <w:t xml:space="preserve">To prepare and review annually, (or at other times as necessary), the Health &amp; Safety Policy Statement </w:t>
      </w:r>
    </w:p>
    <w:p w14:paraId="29D6F817" w14:textId="77777777" w:rsidR="00956B92" w:rsidRPr="000E6C43" w:rsidRDefault="00C940DB">
      <w:pPr>
        <w:pStyle w:val="ListParagraph"/>
        <w:numPr>
          <w:ilvl w:val="0"/>
          <w:numId w:val="7"/>
        </w:numPr>
        <w:rPr>
          <w:rFonts w:asciiTheme="minorHAnsi" w:hAnsiTheme="minorHAnsi" w:cstheme="minorHAnsi"/>
          <w:b/>
        </w:rPr>
      </w:pPr>
      <w:r w:rsidRPr="000E6C43">
        <w:rPr>
          <w:rFonts w:asciiTheme="minorHAnsi" w:hAnsiTheme="minorHAnsi" w:cstheme="minorHAnsi"/>
          <w:b/>
        </w:rPr>
        <w:t>To liaise with the Head Teacher and Chair of Governors to ensure that: -</w:t>
      </w:r>
    </w:p>
    <w:p w14:paraId="29D6F818"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 xml:space="preserve">The school complies with Health &amp; Safety Legislation </w:t>
      </w:r>
    </w:p>
    <w:p w14:paraId="29D6F819"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Monitoring occurs of the implementation of the agreed Health &amp; Safety Policy</w:t>
      </w:r>
    </w:p>
    <w:p w14:paraId="29D6F81A"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Risk assessments for all work and school activities carrying a significant risk to health and safety are in place and reviewed at least once annually or more frequently if appropriate</w:t>
      </w:r>
    </w:p>
    <w:p w14:paraId="29D6F81B"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 xml:space="preserve">All plant and equipment </w:t>
      </w:r>
      <w:proofErr w:type="gramStart"/>
      <w:r w:rsidRPr="000E6C43">
        <w:rPr>
          <w:rFonts w:asciiTheme="minorHAnsi" w:hAnsiTheme="minorHAnsi" w:cstheme="minorHAnsi"/>
          <w:sz w:val="22"/>
          <w:szCs w:val="22"/>
        </w:rPr>
        <w:t>is</w:t>
      </w:r>
      <w:proofErr w:type="gramEnd"/>
      <w:r w:rsidRPr="000E6C43">
        <w:rPr>
          <w:rFonts w:asciiTheme="minorHAnsi" w:hAnsiTheme="minorHAnsi" w:cstheme="minorHAnsi"/>
          <w:sz w:val="22"/>
          <w:szCs w:val="22"/>
        </w:rPr>
        <w:t xml:space="preserve"> serviced and maintained in compliance with the requirements of Health &amp; Safety legislation</w:t>
      </w:r>
    </w:p>
    <w:p w14:paraId="29D6F81C"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The recommendations of reports of any Health &amp; Safety audits carried out are followed up and implemented as recommended</w:t>
      </w:r>
    </w:p>
    <w:p w14:paraId="29D6F81D"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 xml:space="preserve">All accidents, incidents, dangerous occurrences are reported </w:t>
      </w:r>
    </w:p>
    <w:p w14:paraId="29D6F81E" w14:textId="77777777" w:rsidR="00956B92" w:rsidRPr="000E6C43" w:rsidRDefault="00C940DB">
      <w:pPr>
        <w:numPr>
          <w:ilvl w:val="1"/>
          <w:numId w:val="8"/>
        </w:numPr>
        <w:rPr>
          <w:rFonts w:asciiTheme="minorHAnsi" w:hAnsiTheme="minorHAnsi" w:cstheme="minorHAnsi"/>
        </w:rPr>
      </w:pPr>
      <w:r w:rsidRPr="000E6C43">
        <w:rPr>
          <w:rFonts w:asciiTheme="minorHAnsi" w:hAnsiTheme="minorHAnsi" w:cstheme="minorHAnsi"/>
          <w:sz w:val="22"/>
          <w:szCs w:val="22"/>
        </w:rPr>
        <w:t>To review all accident reports at least once termly and check that they have been investigated and that the appropriate remedial action has been taken to prevent a recurrence</w:t>
      </w:r>
    </w:p>
    <w:p w14:paraId="29D6F81F" w14:textId="77777777" w:rsidR="00956B92" w:rsidRPr="000E6C43" w:rsidRDefault="00C940DB">
      <w:pPr>
        <w:rPr>
          <w:rFonts w:asciiTheme="minorHAnsi" w:hAnsiTheme="minorHAnsi" w:cstheme="minorHAnsi"/>
          <w:b/>
          <w:bCs/>
        </w:rPr>
      </w:pPr>
      <w:r w:rsidRPr="000E6C43">
        <w:rPr>
          <w:rFonts w:asciiTheme="minorHAnsi" w:hAnsiTheme="minorHAnsi" w:cstheme="minorHAnsi"/>
          <w:b/>
          <w:bCs/>
        </w:rPr>
        <w:t>Personnel</w:t>
      </w:r>
    </w:p>
    <w:p w14:paraId="29D6F820" w14:textId="77777777" w:rsidR="00956B92" w:rsidRPr="000E6C43" w:rsidRDefault="00C940DB">
      <w:pPr>
        <w:rPr>
          <w:rFonts w:asciiTheme="minorHAnsi" w:hAnsiTheme="minorHAnsi" w:cstheme="minorHAnsi"/>
          <w:sz w:val="22"/>
          <w:szCs w:val="22"/>
        </w:rPr>
      </w:pPr>
      <w:r w:rsidRPr="000E6C43">
        <w:rPr>
          <w:rFonts w:asciiTheme="minorHAnsi" w:hAnsiTheme="minorHAnsi" w:cstheme="minorHAnsi"/>
          <w:sz w:val="22"/>
          <w:szCs w:val="22"/>
        </w:rPr>
        <w:t>The Committee will work in consultation with the Head Teacher to provide guidance to the Governing Body on priorities and issues relating to staffing, pupils, and community relations at the school.</w:t>
      </w:r>
    </w:p>
    <w:p w14:paraId="29D6F821" w14:textId="77777777" w:rsidR="00956B92" w:rsidRPr="000E6C43" w:rsidRDefault="00956B92">
      <w:pPr>
        <w:rPr>
          <w:rFonts w:asciiTheme="minorHAnsi" w:hAnsiTheme="minorHAnsi" w:cstheme="minorHAnsi"/>
        </w:rPr>
      </w:pPr>
    </w:p>
    <w:p w14:paraId="29D6F822"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Reviewing annually, the school’s policies on Staff Consultation, Staff Discipline and Grievance, Redundancy, Staff Pay, Performance Management, Pupil Behaviour, Homework, Parental Complaints, Pastoral Care and Pupil Welfare and making recommendations to the Governing Body</w:t>
      </w:r>
    </w:p>
    <w:p w14:paraId="29D6F823"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To ensure a salary statement is issued to all teaching staff before the end of October and for the leadership group before the end of December each year, or no later than one month after the salary determination, or when a teacher takes up a new post or when a teacher passes the threshold. The salary statement, which is a legal requirement, must set out how the member of staff’s pay is made up.</w:t>
      </w:r>
    </w:p>
    <w:p w14:paraId="29D6F824"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Approving the Pupil Discipline policy prepared by the Head Teacher and recommending adoption by the Governing Body</w:t>
      </w:r>
    </w:p>
    <w:p w14:paraId="29D6F825"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Considering progress on personnel-related aspects of the school improvement plan and post OFSTED action plan.</w:t>
      </w:r>
    </w:p>
    <w:p w14:paraId="29D6F826"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Considering progress against the School Improvement and post OFSTED Plans</w:t>
      </w:r>
    </w:p>
    <w:p w14:paraId="29D6F827"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Contributing as required to the school prospectus</w:t>
      </w:r>
    </w:p>
    <w:p w14:paraId="29D6F828"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 xml:space="preserve">Undertaking self review for the year to assess whether priorities have been achieved; making recommendations to the Governing Body on Committee Membership, terms of reference, </w:t>
      </w:r>
      <w:r w:rsidRPr="000E6C43">
        <w:rPr>
          <w:rFonts w:asciiTheme="minorHAnsi" w:hAnsiTheme="minorHAnsi" w:cstheme="minorHAnsi"/>
        </w:rPr>
        <w:lastRenderedPageBreak/>
        <w:t>delegated powers, and new year priorities</w:t>
      </w:r>
    </w:p>
    <w:p w14:paraId="29D6F829" w14:textId="77777777" w:rsidR="00956B92" w:rsidRPr="000E6C43" w:rsidRDefault="00C940DB">
      <w:pPr>
        <w:pStyle w:val="ListParagraph"/>
        <w:numPr>
          <w:ilvl w:val="0"/>
          <w:numId w:val="9"/>
        </w:numPr>
        <w:jc w:val="both"/>
        <w:rPr>
          <w:rFonts w:asciiTheme="minorHAnsi" w:hAnsiTheme="minorHAnsi" w:cstheme="minorHAnsi"/>
        </w:rPr>
      </w:pPr>
      <w:r w:rsidRPr="000E6C43">
        <w:rPr>
          <w:rFonts w:asciiTheme="minorHAnsi" w:hAnsiTheme="minorHAnsi" w:cstheme="minorHAnsi"/>
        </w:rPr>
        <w:t>Working with the Head Teacher to produce a publicity and marketing policy for the Governing Body’s approval, oversee and monitor its implementation</w:t>
      </w:r>
    </w:p>
    <w:p w14:paraId="29D6F82A" w14:textId="77777777" w:rsidR="00956B92" w:rsidRPr="000E6C43" w:rsidRDefault="00956B92">
      <w:pPr>
        <w:pStyle w:val="ListParagraph"/>
        <w:jc w:val="both"/>
        <w:rPr>
          <w:rFonts w:asciiTheme="minorHAnsi" w:hAnsiTheme="minorHAnsi" w:cstheme="minorHAnsi"/>
        </w:rPr>
      </w:pPr>
    </w:p>
    <w:p w14:paraId="29D6F82B"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Disqualification –</w:t>
      </w:r>
    </w:p>
    <w:p w14:paraId="29D6F82C" w14:textId="77777777" w:rsidR="00956B92" w:rsidRPr="000E6C43" w:rsidRDefault="00956B92">
      <w:pPr>
        <w:rPr>
          <w:rFonts w:asciiTheme="minorHAnsi" w:hAnsiTheme="minorHAnsi" w:cstheme="minorHAnsi"/>
          <w:b/>
          <w:sz w:val="22"/>
          <w:szCs w:val="22"/>
        </w:rPr>
      </w:pPr>
    </w:p>
    <w:p w14:paraId="29D6F82D" w14:textId="77777777" w:rsidR="00956B92" w:rsidRPr="000E6C43" w:rsidRDefault="00C940DB">
      <w:pPr>
        <w:pStyle w:val="BodyTextIndent"/>
        <w:ind w:left="0"/>
        <w:rPr>
          <w:rFonts w:asciiTheme="minorHAnsi" w:hAnsiTheme="minorHAnsi" w:cstheme="minorHAnsi"/>
          <w:sz w:val="22"/>
          <w:szCs w:val="22"/>
        </w:rPr>
      </w:pPr>
      <w:r w:rsidRPr="000E6C43">
        <w:rPr>
          <w:rFonts w:asciiTheme="minorHAnsi" w:hAnsiTheme="minorHAnsi" w:cstheme="minorHAnsi"/>
          <w:sz w:val="22"/>
          <w:szCs w:val="22"/>
        </w:rPr>
        <w:t>Any relevant person employed to work at the school other than as the Head Teacher, when the subject for consideration is the pay or performance review of any person employed to work at the school</w:t>
      </w:r>
    </w:p>
    <w:p w14:paraId="29D6F82E" w14:textId="77777777" w:rsidR="00956B92" w:rsidRPr="000E6C43" w:rsidRDefault="00956B92">
      <w:pPr>
        <w:rPr>
          <w:rFonts w:asciiTheme="minorHAnsi" w:hAnsiTheme="minorHAnsi" w:cstheme="minorHAnsi"/>
          <w:sz w:val="22"/>
          <w:szCs w:val="22"/>
        </w:rPr>
      </w:pPr>
    </w:p>
    <w:tbl>
      <w:tblPr>
        <w:tblW w:w="8217" w:type="dxa"/>
        <w:tblLayout w:type="fixed"/>
        <w:tblCellMar>
          <w:left w:w="10" w:type="dxa"/>
          <w:right w:w="10" w:type="dxa"/>
        </w:tblCellMar>
        <w:tblLook w:val="0000" w:firstRow="0" w:lastRow="0" w:firstColumn="0" w:lastColumn="0" w:noHBand="0" w:noVBand="0"/>
      </w:tblPr>
      <w:tblGrid>
        <w:gridCol w:w="5778"/>
        <w:gridCol w:w="2439"/>
      </w:tblGrid>
      <w:tr w:rsidR="00956B92" w:rsidRPr="000E6C43" w14:paraId="29D6F831" w14:textId="77777777">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2F"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These Terms of Reference agreed by the Governing Body</w:t>
            </w:r>
          </w:p>
        </w:tc>
        <w:tc>
          <w:tcPr>
            <w:tcW w:w="2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0"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 Date…. </w:t>
            </w:r>
          </w:p>
        </w:tc>
      </w:tr>
    </w:tbl>
    <w:p w14:paraId="29D6F832" w14:textId="77777777" w:rsidR="00956B92" w:rsidRPr="000E6C43" w:rsidRDefault="00956B92">
      <w:pPr>
        <w:rPr>
          <w:rFonts w:asciiTheme="minorHAnsi" w:hAnsiTheme="minorHAnsi" w:cstheme="minorHAnsi"/>
          <w:sz w:val="22"/>
          <w:szCs w:val="22"/>
        </w:rPr>
      </w:pPr>
    </w:p>
    <w:tbl>
      <w:tblPr>
        <w:tblW w:w="8290" w:type="dxa"/>
        <w:tblCellMar>
          <w:left w:w="10" w:type="dxa"/>
          <w:right w:w="10" w:type="dxa"/>
        </w:tblCellMar>
        <w:tblLook w:val="0000" w:firstRow="0" w:lastRow="0" w:firstColumn="0" w:lastColumn="0" w:noHBand="0" w:noVBand="0"/>
      </w:tblPr>
      <w:tblGrid>
        <w:gridCol w:w="2763"/>
        <w:gridCol w:w="5527"/>
      </w:tblGrid>
      <w:tr w:rsidR="00956B92" w:rsidRPr="000E6C43" w14:paraId="29D6F835"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3"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Name of Governor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4"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Date Appointed to the Committee</w:t>
            </w:r>
          </w:p>
        </w:tc>
      </w:tr>
      <w:tr w:rsidR="00956B92" w:rsidRPr="000E6C43" w14:paraId="29D6F838"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6"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7" w14:textId="77777777" w:rsidR="00956B92" w:rsidRPr="000E6C43" w:rsidRDefault="00956B92">
            <w:pPr>
              <w:rPr>
                <w:rFonts w:asciiTheme="minorHAnsi" w:hAnsiTheme="minorHAnsi" w:cstheme="minorHAnsi"/>
              </w:rPr>
            </w:pPr>
          </w:p>
        </w:tc>
      </w:tr>
      <w:tr w:rsidR="00956B92" w:rsidRPr="000E6C43" w14:paraId="29D6F83B"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9"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A" w14:textId="77777777" w:rsidR="00956B92" w:rsidRPr="000E6C43" w:rsidRDefault="00956B92">
            <w:pPr>
              <w:rPr>
                <w:rFonts w:asciiTheme="minorHAnsi" w:hAnsiTheme="minorHAnsi" w:cstheme="minorHAnsi"/>
              </w:rPr>
            </w:pPr>
          </w:p>
        </w:tc>
      </w:tr>
      <w:tr w:rsidR="00956B92" w:rsidRPr="000E6C43" w14:paraId="29D6F83E"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C"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D" w14:textId="77777777" w:rsidR="00956B92" w:rsidRPr="000E6C43" w:rsidRDefault="00956B92">
            <w:pPr>
              <w:rPr>
                <w:rFonts w:asciiTheme="minorHAnsi" w:hAnsiTheme="minorHAnsi" w:cstheme="minorHAnsi"/>
              </w:rPr>
            </w:pPr>
          </w:p>
        </w:tc>
      </w:tr>
      <w:tr w:rsidR="00956B92" w:rsidRPr="000E6C43" w14:paraId="29D6F841"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3F"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Chair of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0" w14:textId="77777777" w:rsidR="00956B92" w:rsidRPr="000E6C43" w:rsidRDefault="00956B92">
            <w:pPr>
              <w:rPr>
                <w:rFonts w:asciiTheme="minorHAnsi" w:hAnsiTheme="minorHAnsi" w:cstheme="minorHAnsi"/>
              </w:rPr>
            </w:pPr>
          </w:p>
        </w:tc>
      </w:tr>
      <w:tr w:rsidR="00956B92" w:rsidRPr="000E6C43" w14:paraId="29D6F844"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2"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Clerk to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3" w14:textId="77777777" w:rsidR="00956B92" w:rsidRPr="000E6C43" w:rsidRDefault="00956B92">
            <w:pPr>
              <w:rPr>
                <w:rFonts w:asciiTheme="minorHAnsi" w:hAnsiTheme="minorHAnsi" w:cstheme="minorHAnsi"/>
              </w:rPr>
            </w:pPr>
          </w:p>
        </w:tc>
      </w:tr>
      <w:tr w:rsidR="00956B92" w:rsidRPr="000E6C43" w14:paraId="29D6F847"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5"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Quorum (minimum of 3, Committee can determine higher number)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6"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Three </w:t>
            </w:r>
          </w:p>
        </w:tc>
      </w:tr>
      <w:tr w:rsidR="00956B92" w:rsidRPr="000E6C43" w14:paraId="29D6F84A"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8"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Date Committee established</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49" w14:textId="77777777" w:rsidR="00956B92" w:rsidRPr="000E6C43" w:rsidRDefault="00956B92">
            <w:pPr>
              <w:rPr>
                <w:rFonts w:asciiTheme="minorHAnsi" w:hAnsiTheme="minorHAnsi" w:cstheme="minorHAnsi"/>
              </w:rPr>
            </w:pPr>
          </w:p>
        </w:tc>
      </w:tr>
    </w:tbl>
    <w:p w14:paraId="29D6F84B" w14:textId="77777777" w:rsidR="00956B92" w:rsidRPr="000E6C43" w:rsidRDefault="00956B92">
      <w:pPr>
        <w:rPr>
          <w:rFonts w:asciiTheme="minorHAnsi" w:hAnsiTheme="minorHAnsi" w:cstheme="minorHAnsi"/>
          <w:sz w:val="22"/>
          <w:szCs w:val="22"/>
        </w:rPr>
      </w:pPr>
    </w:p>
    <w:p w14:paraId="29D6F84C" w14:textId="77777777" w:rsidR="00956B92" w:rsidRPr="000E6C43" w:rsidRDefault="00956B92">
      <w:pPr>
        <w:rPr>
          <w:rFonts w:asciiTheme="minorHAnsi" w:hAnsiTheme="minorHAnsi" w:cstheme="minorHAnsi"/>
          <w:sz w:val="22"/>
          <w:szCs w:val="22"/>
        </w:rPr>
      </w:pPr>
    </w:p>
    <w:p w14:paraId="29D6F84D" w14:textId="77777777" w:rsidR="00956B92" w:rsidRPr="000E6C43" w:rsidRDefault="00C940DB">
      <w:pPr>
        <w:rPr>
          <w:rFonts w:asciiTheme="minorHAnsi" w:hAnsiTheme="minorHAnsi" w:cstheme="minorHAnsi"/>
          <w:b/>
          <w:sz w:val="28"/>
          <w:szCs w:val="28"/>
          <w:u w:val="single"/>
        </w:rPr>
      </w:pPr>
      <w:r w:rsidRPr="000E6C43">
        <w:rPr>
          <w:rFonts w:asciiTheme="minorHAnsi" w:hAnsiTheme="minorHAnsi" w:cstheme="minorHAnsi"/>
          <w:b/>
          <w:sz w:val="28"/>
          <w:szCs w:val="28"/>
          <w:u w:val="single"/>
        </w:rPr>
        <w:t>Curriculum Committee</w:t>
      </w:r>
    </w:p>
    <w:p w14:paraId="29D6F84E" w14:textId="77777777" w:rsidR="00956B92" w:rsidRPr="000E6C43" w:rsidRDefault="00956B92">
      <w:pPr>
        <w:rPr>
          <w:rFonts w:asciiTheme="minorHAnsi" w:hAnsiTheme="minorHAnsi" w:cstheme="minorHAnsi"/>
          <w:b/>
          <w:sz w:val="22"/>
          <w:szCs w:val="22"/>
        </w:rPr>
      </w:pPr>
    </w:p>
    <w:p w14:paraId="29D6F84F" w14:textId="77777777" w:rsidR="00956B92" w:rsidRPr="000E6C43" w:rsidRDefault="00C940DB">
      <w:pPr>
        <w:ind w:left="1440" w:hanging="1440"/>
        <w:rPr>
          <w:rFonts w:asciiTheme="minorHAnsi" w:hAnsiTheme="minorHAnsi" w:cstheme="minorHAnsi"/>
        </w:rPr>
      </w:pPr>
      <w:r w:rsidRPr="000E6C43">
        <w:rPr>
          <w:rFonts w:asciiTheme="minorHAnsi" w:hAnsiTheme="minorHAnsi" w:cstheme="minorHAnsi"/>
          <w:b/>
          <w:sz w:val="22"/>
          <w:szCs w:val="22"/>
        </w:rPr>
        <w:t>Membership:</w:t>
      </w:r>
      <w:r w:rsidRPr="000E6C43">
        <w:rPr>
          <w:rFonts w:asciiTheme="minorHAnsi" w:hAnsiTheme="minorHAnsi" w:cstheme="minorHAnsi"/>
          <w:sz w:val="22"/>
          <w:szCs w:val="22"/>
        </w:rPr>
        <w:tab/>
        <w:t>The Committee shall consist of the Head Teacher and a minimum of four other Governors, appointed by the Full Governing Body.</w:t>
      </w:r>
    </w:p>
    <w:p w14:paraId="29D6F850" w14:textId="77777777" w:rsidR="00956B92" w:rsidRPr="000E6C43" w:rsidRDefault="00956B92">
      <w:pPr>
        <w:ind w:left="1440" w:hanging="1440"/>
        <w:rPr>
          <w:rFonts w:asciiTheme="minorHAnsi" w:hAnsiTheme="minorHAnsi" w:cstheme="minorHAnsi"/>
          <w:sz w:val="22"/>
          <w:szCs w:val="22"/>
        </w:rPr>
      </w:pPr>
    </w:p>
    <w:p w14:paraId="29D6F851" w14:textId="212F2B18" w:rsidR="00956B92" w:rsidRPr="000E6C43" w:rsidRDefault="00C940DB">
      <w:pPr>
        <w:ind w:left="1440" w:hanging="1440"/>
        <w:rPr>
          <w:rFonts w:asciiTheme="minorHAnsi" w:hAnsiTheme="minorHAnsi" w:cstheme="minorHAnsi"/>
          <w:sz w:val="22"/>
          <w:szCs w:val="22"/>
        </w:rPr>
      </w:pPr>
      <w:r w:rsidRPr="000E6C43">
        <w:rPr>
          <w:rFonts w:asciiTheme="minorHAnsi" w:hAnsiTheme="minorHAnsi" w:cstheme="minorHAnsi"/>
          <w:b/>
          <w:bCs/>
          <w:sz w:val="22"/>
          <w:szCs w:val="22"/>
        </w:rPr>
        <w:t>Meetings</w:t>
      </w:r>
      <w:r w:rsidRPr="000E6C43">
        <w:rPr>
          <w:rFonts w:asciiTheme="minorHAnsi" w:hAnsiTheme="minorHAnsi" w:cstheme="minorHAnsi"/>
          <w:b/>
          <w:sz w:val="22"/>
          <w:szCs w:val="22"/>
        </w:rPr>
        <w:t>:</w:t>
      </w:r>
      <w:r w:rsidRPr="000E6C43">
        <w:rPr>
          <w:rFonts w:asciiTheme="minorHAnsi" w:hAnsiTheme="minorHAnsi" w:cstheme="minorHAnsi"/>
          <w:sz w:val="22"/>
          <w:szCs w:val="22"/>
        </w:rPr>
        <w:tab/>
        <w:t xml:space="preserve">The Committee shall meet at least once a term and otherwise as required. </w:t>
      </w:r>
    </w:p>
    <w:p w14:paraId="2994F037" w14:textId="77777777" w:rsidR="000E1130" w:rsidRPr="000E6C43" w:rsidRDefault="000E1130">
      <w:pPr>
        <w:ind w:left="1440" w:hanging="1440"/>
        <w:rPr>
          <w:rFonts w:asciiTheme="minorHAnsi" w:hAnsiTheme="minorHAnsi" w:cstheme="minorHAnsi"/>
        </w:rPr>
      </w:pPr>
    </w:p>
    <w:p w14:paraId="3D6B6CCC" w14:textId="77777777" w:rsidR="000E1130" w:rsidRPr="000E6C43" w:rsidRDefault="000E1130" w:rsidP="000E1130">
      <w:pPr>
        <w:jc w:val="both"/>
        <w:rPr>
          <w:rFonts w:asciiTheme="minorHAnsi" w:hAnsiTheme="minorHAnsi" w:cstheme="minorHAnsi"/>
          <w:b/>
          <w:bCs/>
          <w:sz w:val="22"/>
          <w:szCs w:val="22"/>
        </w:rPr>
      </w:pPr>
      <w:r w:rsidRPr="000E6C43">
        <w:rPr>
          <w:rFonts w:asciiTheme="minorHAnsi" w:hAnsiTheme="minorHAnsi" w:cstheme="minorHAnsi"/>
          <w:b/>
          <w:bCs/>
          <w:sz w:val="22"/>
          <w:szCs w:val="22"/>
        </w:rPr>
        <w:t xml:space="preserve">At the first meeting of the </w:t>
      </w:r>
      <w:proofErr w:type="gramStart"/>
      <w:r w:rsidRPr="000E6C43">
        <w:rPr>
          <w:rFonts w:asciiTheme="minorHAnsi" w:hAnsiTheme="minorHAnsi" w:cstheme="minorHAnsi"/>
          <w:b/>
          <w:bCs/>
          <w:sz w:val="22"/>
          <w:szCs w:val="22"/>
        </w:rPr>
        <w:t>Committee</w:t>
      </w:r>
      <w:proofErr w:type="gramEnd"/>
      <w:r w:rsidRPr="000E6C43">
        <w:rPr>
          <w:rFonts w:asciiTheme="minorHAnsi" w:hAnsiTheme="minorHAnsi" w:cstheme="minorHAnsi"/>
          <w:b/>
          <w:bCs/>
          <w:sz w:val="22"/>
          <w:szCs w:val="22"/>
        </w:rPr>
        <w:t xml:space="preserve"> it should:</w:t>
      </w:r>
    </w:p>
    <w:p w14:paraId="5D399BA9"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Elect a Chair (if this has been delegated to the Committee by the Governing Body)</w:t>
      </w:r>
    </w:p>
    <w:p w14:paraId="06157C2A"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Determine the quorum for any meeting of the Committee.  In any event, the quorum must be not less than three </w:t>
      </w:r>
      <w:r w:rsidRPr="000E6C43">
        <w:rPr>
          <w:rFonts w:asciiTheme="minorHAnsi" w:hAnsiTheme="minorHAnsi" w:cstheme="minorHAnsi"/>
          <w:b/>
          <w:bCs/>
          <w:sz w:val="22"/>
          <w:szCs w:val="22"/>
        </w:rPr>
        <w:t>Governors</w:t>
      </w:r>
      <w:r w:rsidRPr="000E6C43">
        <w:rPr>
          <w:rFonts w:asciiTheme="minorHAnsi" w:hAnsiTheme="minorHAnsi" w:cstheme="minorHAnsi"/>
          <w:sz w:val="22"/>
          <w:szCs w:val="22"/>
        </w:rPr>
        <w:t xml:space="preserve"> who are Members of the Committee. For the purposes of establishing the quorum of the Committee, Associate Members should </w:t>
      </w:r>
      <w:r w:rsidRPr="000E6C43">
        <w:rPr>
          <w:rFonts w:asciiTheme="minorHAnsi" w:hAnsiTheme="minorHAnsi" w:cstheme="minorHAnsi"/>
          <w:b/>
          <w:bCs/>
          <w:sz w:val="22"/>
          <w:szCs w:val="22"/>
        </w:rPr>
        <w:t>not</w:t>
      </w:r>
      <w:r w:rsidRPr="000E6C43">
        <w:rPr>
          <w:rFonts w:asciiTheme="minorHAnsi" w:hAnsiTheme="minorHAnsi" w:cstheme="minorHAnsi"/>
          <w:sz w:val="22"/>
          <w:szCs w:val="22"/>
        </w:rPr>
        <w:t xml:space="preserve"> be included.</w:t>
      </w:r>
    </w:p>
    <w:p w14:paraId="0148FB9A"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Agree a programme of meetings for the year, having regard to the dates for the full Governing Body meetings for the same period</w:t>
      </w:r>
    </w:p>
    <w:p w14:paraId="67E8FA17"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Agree work priorities</w:t>
      </w:r>
    </w:p>
    <w:p w14:paraId="6FCF3891"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Identify development programme for new Members of the Committee, including training at relevant courses </w:t>
      </w:r>
    </w:p>
    <w:p w14:paraId="7BBA13C6" w14:textId="77777777" w:rsidR="000E1130" w:rsidRPr="000E6C43" w:rsidRDefault="000E1130" w:rsidP="000E1130">
      <w:pPr>
        <w:numPr>
          <w:ilvl w:val="0"/>
          <w:numId w:val="20"/>
        </w:numPr>
        <w:suppressAutoHyphens w:val="0"/>
        <w:autoSpaceDN/>
        <w:jc w:val="both"/>
        <w:rPr>
          <w:rFonts w:asciiTheme="minorHAnsi" w:hAnsiTheme="minorHAnsi" w:cstheme="minorHAnsi"/>
          <w:sz w:val="22"/>
          <w:szCs w:val="22"/>
        </w:rPr>
      </w:pPr>
      <w:r w:rsidRPr="000E6C43">
        <w:rPr>
          <w:rFonts w:asciiTheme="minorHAnsi" w:hAnsiTheme="minorHAnsi" w:cstheme="minorHAnsi"/>
          <w:sz w:val="22"/>
          <w:szCs w:val="22"/>
        </w:rPr>
        <w:t xml:space="preserve">No members of the committee can sit on the appeals committee </w:t>
      </w:r>
    </w:p>
    <w:p w14:paraId="29D6F853" w14:textId="77777777" w:rsidR="00956B92" w:rsidRPr="000E6C43" w:rsidRDefault="00956B92">
      <w:pPr>
        <w:rPr>
          <w:rFonts w:asciiTheme="minorHAnsi" w:hAnsiTheme="minorHAnsi" w:cstheme="minorHAnsi"/>
          <w:lang w:eastAsia="en-GB"/>
        </w:rPr>
      </w:pPr>
    </w:p>
    <w:p w14:paraId="29D6F854" w14:textId="77777777" w:rsidR="00956B92" w:rsidRPr="000E6C43" w:rsidRDefault="00C940DB">
      <w:pPr>
        <w:pStyle w:val="Heading2"/>
        <w:rPr>
          <w:rFonts w:asciiTheme="minorHAnsi" w:hAnsiTheme="minorHAnsi" w:cstheme="minorHAnsi"/>
          <w:color w:val="auto"/>
        </w:rPr>
      </w:pPr>
      <w:r w:rsidRPr="000E6C43">
        <w:rPr>
          <w:rFonts w:asciiTheme="minorHAnsi" w:hAnsiTheme="minorHAnsi" w:cstheme="minorHAnsi"/>
          <w:color w:val="auto"/>
        </w:rPr>
        <w:t>TERMS OF REFERENCE</w:t>
      </w:r>
    </w:p>
    <w:p w14:paraId="29D6F855" w14:textId="77777777" w:rsidR="00956B92" w:rsidRPr="000E6C43" w:rsidRDefault="00956B92">
      <w:pPr>
        <w:rPr>
          <w:rFonts w:asciiTheme="minorHAnsi" w:hAnsiTheme="minorHAnsi" w:cstheme="minorHAnsi"/>
          <w:sz w:val="22"/>
          <w:szCs w:val="22"/>
        </w:rPr>
      </w:pPr>
    </w:p>
    <w:p w14:paraId="29D6F856"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 xml:space="preserve">To advise the Governing Body on the School’s Curriculum </w:t>
      </w:r>
    </w:p>
    <w:p w14:paraId="29D6F857"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With the assistance of staff to provide information about how the curriculum is taught, evaluated, and resourced</w:t>
      </w:r>
    </w:p>
    <w:p w14:paraId="29D6F858"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lastRenderedPageBreak/>
        <w:t>To review the School’s Policy and Provision for collective worship and Religious Education and make recommendations to the Governing Body</w:t>
      </w:r>
    </w:p>
    <w:p w14:paraId="29D6F859"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review the policy and provision for sex education and make recommendations to the Governing Body</w:t>
      </w:r>
    </w:p>
    <w:p w14:paraId="29D6F85A"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receive reports from the Governor responsible for the Special Educational Needs (SEN) and to ensure that the provision for pupils with special needs are made</w:t>
      </w:r>
    </w:p>
    <w:p w14:paraId="29D6F85B"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review the school website to ensure compliance</w:t>
      </w:r>
    </w:p>
    <w:p w14:paraId="29D6F85C"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review the school improvement plan annually or otherwise as required for approval of the Governing Body</w:t>
      </w:r>
    </w:p>
    <w:p w14:paraId="29D6F85D"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review the school’s Ofsted Action Plan annually or otherwise as required for approval of the Governing Body</w:t>
      </w:r>
    </w:p>
    <w:p w14:paraId="29D6F85E"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receive a report annually or otherwise as required from the Head Teacher about the staff development plan</w:t>
      </w:r>
    </w:p>
    <w:p w14:paraId="29D6F85F" w14:textId="77777777" w:rsidR="00956B92" w:rsidRPr="000E6C43" w:rsidRDefault="00C940DB">
      <w:pPr>
        <w:numPr>
          <w:ilvl w:val="0"/>
          <w:numId w:val="10"/>
        </w:numPr>
        <w:jc w:val="both"/>
        <w:rPr>
          <w:rFonts w:asciiTheme="minorHAnsi" w:hAnsiTheme="minorHAnsi" w:cstheme="minorHAnsi"/>
          <w:sz w:val="22"/>
          <w:szCs w:val="22"/>
        </w:rPr>
      </w:pPr>
      <w:r w:rsidRPr="000E6C43">
        <w:rPr>
          <w:rFonts w:asciiTheme="minorHAnsi" w:hAnsiTheme="minorHAnsi" w:cstheme="minorHAnsi"/>
          <w:sz w:val="22"/>
          <w:szCs w:val="22"/>
        </w:rPr>
        <w:t>To review information that is required to be published about results and standards</w:t>
      </w:r>
    </w:p>
    <w:p w14:paraId="29D6F860" w14:textId="77777777" w:rsidR="00956B92" w:rsidRPr="000E6C43" w:rsidRDefault="00C940DB">
      <w:pPr>
        <w:numPr>
          <w:ilvl w:val="0"/>
          <w:numId w:val="10"/>
        </w:numPr>
        <w:jc w:val="both"/>
        <w:rPr>
          <w:rFonts w:asciiTheme="minorHAnsi" w:hAnsiTheme="minorHAnsi" w:cstheme="minorHAnsi"/>
        </w:rPr>
      </w:pPr>
      <w:r w:rsidRPr="000E6C43">
        <w:rPr>
          <w:rFonts w:asciiTheme="minorHAnsi" w:hAnsiTheme="minorHAnsi" w:cstheme="minorHAnsi"/>
          <w:sz w:val="22"/>
          <w:szCs w:val="22"/>
        </w:rPr>
        <w:t>To ensure that Governors individually and collectively are monitoring and evaluating the application of school policies</w:t>
      </w:r>
    </w:p>
    <w:p w14:paraId="29D6F861"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act on matters delegated by the full Governing Body </w:t>
      </w:r>
    </w:p>
    <w:p w14:paraId="29D6F862"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liaise and consult with other Committees where necessary </w:t>
      </w:r>
    </w:p>
    <w:p w14:paraId="29D6F863"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contribute to the School Improvement Plan </w:t>
      </w:r>
    </w:p>
    <w:p w14:paraId="29D6F864"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To consider safeguarding and equalities implications when undertaking all Committee functions</w:t>
      </w:r>
    </w:p>
    <w:p w14:paraId="29D6F865"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To review, monitor and evaluate the curriculum offer</w:t>
      </w:r>
    </w:p>
    <w:p w14:paraId="29D6F866"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To develop and review policies identified within the school’s policy review programme and in accordance with its delegated powers (e.g. sex education and pupil behaviour/discipline)</w:t>
      </w:r>
    </w:p>
    <w:p w14:paraId="29D6F867" w14:textId="77777777" w:rsidR="00956B92" w:rsidRPr="000E6C43" w:rsidRDefault="00C940DB">
      <w:pPr>
        <w:pStyle w:val="ListParagraph"/>
        <w:widowControl/>
        <w:numPr>
          <w:ilvl w:val="0"/>
          <w:numId w:val="11"/>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ensure that the requirements of children with special needs are met, as laid out in the Code of Practice, and receive termly reports from the Head Teacher/SENCO and an annual report from the SEN </w:t>
      </w:r>
      <w:proofErr w:type="gramStart"/>
      <w:r w:rsidRPr="000E6C43">
        <w:rPr>
          <w:rFonts w:asciiTheme="minorHAnsi" w:hAnsiTheme="minorHAnsi" w:cstheme="minorHAnsi"/>
          <w:color w:val="000000"/>
        </w:rPr>
        <w:t>governor(</w:t>
      </w:r>
      <w:proofErr w:type="gramEnd"/>
      <w:r w:rsidRPr="000E6C43">
        <w:rPr>
          <w:rFonts w:asciiTheme="minorHAnsi" w:hAnsiTheme="minorHAnsi" w:cstheme="minorHAnsi"/>
          <w:color w:val="000000"/>
        </w:rPr>
        <w:t xml:space="preserve">where appointed)  </w:t>
      </w:r>
    </w:p>
    <w:p w14:paraId="29D6F868" w14:textId="77777777" w:rsidR="00956B92" w:rsidRPr="000E6C43" w:rsidRDefault="00956B92">
      <w:pPr>
        <w:pStyle w:val="ListParagraph"/>
        <w:autoSpaceDE w:val="0"/>
        <w:jc w:val="both"/>
        <w:rPr>
          <w:rFonts w:asciiTheme="minorHAnsi" w:hAnsiTheme="minorHAnsi" w:cstheme="minorHAnsi"/>
          <w:color w:val="000000"/>
        </w:rPr>
      </w:pPr>
    </w:p>
    <w:p w14:paraId="29D6F869" w14:textId="77777777" w:rsidR="00956B92" w:rsidRPr="000E6C43" w:rsidRDefault="00956B92">
      <w:pPr>
        <w:autoSpaceDE w:val="0"/>
        <w:jc w:val="center"/>
        <w:rPr>
          <w:rFonts w:asciiTheme="minorHAnsi" w:hAnsiTheme="minorHAnsi" w:cstheme="minorHAnsi"/>
          <w:color w:val="000000"/>
          <w:sz w:val="22"/>
          <w:szCs w:val="22"/>
        </w:rPr>
      </w:pPr>
    </w:p>
    <w:p w14:paraId="29D6F86A" w14:textId="77777777" w:rsidR="00956B92" w:rsidRPr="000E6C43" w:rsidRDefault="00C940DB">
      <w:pPr>
        <w:pStyle w:val="ListParagraph"/>
        <w:autoSpaceDE w:val="0"/>
        <w:ind w:left="-142"/>
        <w:rPr>
          <w:rFonts w:asciiTheme="minorHAnsi" w:hAnsiTheme="minorHAnsi" w:cstheme="minorHAnsi"/>
          <w:b/>
          <w:bCs/>
        </w:rPr>
      </w:pPr>
      <w:r w:rsidRPr="000E6C43">
        <w:rPr>
          <w:rFonts w:asciiTheme="minorHAnsi" w:hAnsiTheme="minorHAnsi" w:cstheme="minorHAnsi"/>
          <w:b/>
          <w:bCs/>
        </w:rPr>
        <w:t>ASSESSMENT AND IMPROVEMENT</w:t>
      </w:r>
    </w:p>
    <w:p w14:paraId="29D6F86B" w14:textId="77777777" w:rsidR="00956B92" w:rsidRPr="000E6C43" w:rsidRDefault="00956B92">
      <w:pPr>
        <w:pStyle w:val="ListParagraph"/>
        <w:autoSpaceDE w:val="0"/>
        <w:ind w:left="-142"/>
        <w:rPr>
          <w:rFonts w:asciiTheme="minorHAnsi" w:hAnsiTheme="minorHAnsi" w:cstheme="minorHAnsi"/>
          <w:b/>
          <w:bCs/>
        </w:rPr>
      </w:pPr>
    </w:p>
    <w:p w14:paraId="29D6F86C"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monitor and evaluate the effectiveness of leadership and management </w:t>
      </w:r>
    </w:p>
    <w:p w14:paraId="29D6F86D"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To monitor and evaluate the impact of quality of teaching on rates of pupil progress and standards of achievement</w:t>
      </w:r>
    </w:p>
    <w:p w14:paraId="29D6F86E"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monitor and evaluate rates of progress and standards of achievement by pupils, including any underachieving groups </w:t>
      </w:r>
    </w:p>
    <w:p w14:paraId="29D6F86F"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monitor and evaluate the impact of continuing professional development on improving staff performance </w:t>
      </w:r>
    </w:p>
    <w:p w14:paraId="29D6F870"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set priorities for improvement and monitor and evaluate the impact of improvement plans which relate to the Committee’s area of operation </w:t>
      </w:r>
    </w:p>
    <w:p w14:paraId="29D6F871"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monitor and evaluate provision for all groups of vulnerable children (e.g. looked after children) and ensure all their needs have been identified and addressed, and to evaluate their progress and achievement </w:t>
      </w:r>
    </w:p>
    <w:p w14:paraId="29D6F872"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regularly review and develop the Assessment Policy and to ensure that the policy is operating effectively </w:t>
      </w:r>
    </w:p>
    <w:p w14:paraId="29D6F873"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consider recommendations from external reviews of the school, agree actions </w:t>
      </w:r>
      <w:proofErr w:type="gramStart"/>
      <w:r w:rsidRPr="000E6C43">
        <w:rPr>
          <w:rFonts w:asciiTheme="minorHAnsi" w:hAnsiTheme="minorHAnsi" w:cstheme="minorHAnsi"/>
          <w:color w:val="000000"/>
        </w:rPr>
        <w:t>as a result of</w:t>
      </w:r>
      <w:proofErr w:type="gramEnd"/>
      <w:r w:rsidRPr="000E6C43">
        <w:rPr>
          <w:rFonts w:asciiTheme="minorHAnsi" w:hAnsiTheme="minorHAnsi" w:cstheme="minorHAnsi"/>
          <w:color w:val="000000"/>
        </w:rPr>
        <w:t xml:space="preserve"> reviews and regularly evaluate the implementation of the plan </w:t>
      </w:r>
    </w:p>
    <w:p w14:paraId="29D6F874"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ensure that all children have equal opportunities </w:t>
      </w:r>
    </w:p>
    <w:p w14:paraId="29D6F875" w14:textId="77777777" w:rsidR="00956B92" w:rsidRPr="000E6C43" w:rsidRDefault="00C940DB">
      <w:pPr>
        <w:pStyle w:val="ListParagraph"/>
        <w:widowControl/>
        <w:numPr>
          <w:ilvl w:val="0"/>
          <w:numId w:val="12"/>
        </w:numPr>
        <w:autoSpaceDE w:val="0"/>
        <w:jc w:val="both"/>
        <w:rPr>
          <w:rFonts w:asciiTheme="minorHAnsi" w:hAnsiTheme="minorHAnsi" w:cstheme="minorHAnsi"/>
          <w:color w:val="000000"/>
        </w:rPr>
      </w:pPr>
      <w:r w:rsidRPr="000E6C43">
        <w:rPr>
          <w:rFonts w:asciiTheme="minorHAnsi" w:hAnsiTheme="minorHAnsi" w:cstheme="minorHAnsi"/>
          <w:color w:val="000000"/>
        </w:rPr>
        <w:t>To advise the resources Committee on the relative funding priorities necessary to deliver the curriculum</w:t>
      </w:r>
    </w:p>
    <w:p w14:paraId="29D6F876" w14:textId="77777777" w:rsidR="00956B92" w:rsidRPr="000E6C43" w:rsidRDefault="00C940DB">
      <w:pPr>
        <w:jc w:val="both"/>
        <w:rPr>
          <w:rFonts w:asciiTheme="minorHAnsi" w:hAnsiTheme="minorHAnsi" w:cstheme="minorHAnsi"/>
          <w:b/>
          <w:bCs/>
        </w:rPr>
      </w:pPr>
      <w:r w:rsidRPr="000E6C43">
        <w:rPr>
          <w:rFonts w:asciiTheme="minorHAnsi" w:hAnsiTheme="minorHAnsi" w:cstheme="minorHAnsi"/>
          <w:b/>
          <w:bCs/>
        </w:rPr>
        <w:lastRenderedPageBreak/>
        <w:t>Engagement</w:t>
      </w:r>
    </w:p>
    <w:p w14:paraId="29D6F877" w14:textId="77777777" w:rsidR="00956B92" w:rsidRPr="000E6C43" w:rsidRDefault="00C940DB">
      <w:pPr>
        <w:pStyle w:val="ListParagraph"/>
        <w:widowControl/>
        <w:numPr>
          <w:ilvl w:val="0"/>
          <w:numId w:val="13"/>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monitor the school’s publicity, public presentation, and relationships with the wider community. </w:t>
      </w:r>
    </w:p>
    <w:p w14:paraId="29D6F878" w14:textId="77777777" w:rsidR="00956B92" w:rsidRPr="000E6C43" w:rsidRDefault="00C940DB">
      <w:pPr>
        <w:pStyle w:val="ListParagraph"/>
        <w:widowControl/>
        <w:numPr>
          <w:ilvl w:val="0"/>
          <w:numId w:val="13"/>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identify and celebrate pupil achievements </w:t>
      </w:r>
    </w:p>
    <w:p w14:paraId="29D6F879" w14:textId="77777777" w:rsidR="00956B92" w:rsidRPr="000E6C43" w:rsidRDefault="00C940DB">
      <w:pPr>
        <w:pStyle w:val="ListParagraph"/>
        <w:widowControl/>
        <w:numPr>
          <w:ilvl w:val="0"/>
          <w:numId w:val="13"/>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oversee arrangements for educational visits, including the appointment of a named co-ordinator. </w:t>
      </w:r>
    </w:p>
    <w:p w14:paraId="29D6F87A" w14:textId="77777777" w:rsidR="00956B92" w:rsidRPr="000E6C43" w:rsidRDefault="00C940DB">
      <w:pPr>
        <w:pStyle w:val="ListParagraph"/>
        <w:widowControl/>
        <w:numPr>
          <w:ilvl w:val="0"/>
          <w:numId w:val="13"/>
        </w:numPr>
        <w:autoSpaceDE w:val="0"/>
        <w:jc w:val="both"/>
        <w:rPr>
          <w:rFonts w:asciiTheme="minorHAnsi" w:hAnsiTheme="minorHAnsi" w:cstheme="minorHAnsi"/>
          <w:color w:val="000000"/>
        </w:rPr>
      </w:pPr>
      <w:r w:rsidRPr="000E6C43">
        <w:rPr>
          <w:rFonts w:asciiTheme="minorHAnsi" w:hAnsiTheme="minorHAnsi" w:cstheme="minorHAnsi"/>
          <w:color w:val="000000"/>
        </w:rPr>
        <w:t xml:space="preserve">To ensure all statutory requirements for reporting and publishing information are met and the school website content is fully compliant and presented </w:t>
      </w:r>
      <w:proofErr w:type="gramStart"/>
      <w:r w:rsidRPr="000E6C43">
        <w:rPr>
          <w:rFonts w:asciiTheme="minorHAnsi" w:hAnsiTheme="minorHAnsi" w:cstheme="minorHAnsi"/>
          <w:color w:val="000000"/>
        </w:rPr>
        <w:t>in  an</w:t>
      </w:r>
      <w:proofErr w:type="gramEnd"/>
      <w:r w:rsidRPr="000E6C43">
        <w:rPr>
          <w:rFonts w:asciiTheme="minorHAnsi" w:hAnsiTheme="minorHAnsi" w:cstheme="minorHAnsi"/>
          <w:color w:val="000000"/>
        </w:rPr>
        <w:t xml:space="preserve"> accessible way </w:t>
      </w:r>
    </w:p>
    <w:p w14:paraId="29D6F87C" w14:textId="77777777" w:rsidR="00956B92" w:rsidRPr="000E6C43" w:rsidRDefault="00956B92">
      <w:pPr>
        <w:pStyle w:val="ListParagraph"/>
        <w:autoSpaceDE w:val="0"/>
        <w:jc w:val="both"/>
        <w:rPr>
          <w:rFonts w:asciiTheme="minorHAnsi" w:hAnsiTheme="minorHAnsi" w:cstheme="minorHAnsi"/>
          <w:color w:val="000000"/>
        </w:rPr>
      </w:pPr>
    </w:p>
    <w:p w14:paraId="29D6F87D" w14:textId="77777777" w:rsidR="00956B92" w:rsidRPr="000E6C43" w:rsidRDefault="00956B92">
      <w:pPr>
        <w:jc w:val="both"/>
        <w:rPr>
          <w:rFonts w:asciiTheme="minorHAnsi" w:hAnsiTheme="minorHAnsi" w:cstheme="minorHAnsi"/>
          <w:i/>
          <w:sz w:val="22"/>
          <w:szCs w:val="22"/>
        </w:rPr>
      </w:pPr>
    </w:p>
    <w:tbl>
      <w:tblPr>
        <w:tblW w:w="8217" w:type="dxa"/>
        <w:tblLayout w:type="fixed"/>
        <w:tblCellMar>
          <w:left w:w="10" w:type="dxa"/>
          <w:right w:w="10" w:type="dxa"/>
        </w:tblCellMar>
        <w:tblLook w:val="0000" w:firstRow="0" w:lastRow="0" w:firstColumn="0" w:lastColumn="0" w:noHBand="0" w:noVBand="0"/>
      </w:tblPr>
      <w:tblGrid>
        <w:gridCol w:w="5778"/>
        <w:gridCol w:w="2439"/>
      </w:tblGrid>
      <w:tr w:rsidR="00956B92" w:rsidRPr="000E6C43" w14:paraId="29D6F880" w14:textId="77777777">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7E"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These Terms of Reference agreed by the Governing Body</w:t>
            </w:r>
          </w:p>
        </w:tc>
        <w:tc>
          <w:tcPr>
            <w:tcW w:w="2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7F"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 Date…. </w:t>
            </w:r>
          </w:p>
        </w:tc>
      </w:tr>
    </w:tbl>
    <w:p w14:paraId="29D6F881" w14:textId="77777777" w:rsidR="00956B92" w:rsidRPr="000E6C43" w:rsidRDefault="00956B92">
      <w:pPr>
        <w:rPr>
          <w:rFonts w:asciiTheme="minorHAnsi" w:hAnsiTheme="minorHAnsi" w:cstheme="minorHAnsi"/>
          <w:sz w:val="22"/>
          <w:szCs w:val="22"/>
        </w:rPr>
      </w:pPr>
    </w:p>
    <w:tbl>
      <w:tblPr>
        <w:tblW w:w="8290" w:type="dxa"/>
        <w:tblCellMar>
          <w:left w:w="10" w:type="dxa"/>
          <w:right w:w="10" w:type="dxa"/>
        </w:tblCellMar>
        <w:tblLook w:val="0000" w:firstRow="0" w:lastRow="0" w:firstColumn="0" w:lastColumn="0" w:noHBand="0" w:noVBand="0"/>
      </w:tblPr>
      <w:tblGrid>
        <w:gridCol w:w="2763"/>
        <w:gridCol w:w="5527"/>
      </w:tblGrid>
      <w:tr w:rsidR="00956B92" w:rsidRPr="000E6C43" w14:paraId="29D6F884"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2"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Name of Governor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3"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Date Appointed to the Committee</w:t>
            </w:r>
          </w:p>
        </w:tc>
      </w:tr>
      <w:tr w:rsidR="00956B92" w:rsidRPr="000E6C43" w14:paraId="29D6F887"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5"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6" w14:textId="77777777" w:rsidR="00956B92" w:rsidRPr="000E6C43" w:rsidRDefault="00956B92">
            <w:pPr>
              <w:rPr>
                <w:rFonts w:asciiTheme="minorHAnsi" w:hAnsiTheme="minorHAnsi" w:cstheme="minorHAnsi"/>
              </w:rPr>
            </w:pPr>
          </w:p>
        </w:tc>
      </w:tr>
      <w:tr w:rsidR="00956B92" w:rsidRPr="000E6C43" w14:paraId="29D6F88A"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8"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9" w14:textId="77777777" w:rsidR="00956B92" w:rsidRPr="000E6C43" w:rsidRDefault="00956B92">
            <w:pPr>
              <w:rPr>
                <w:rFonts w:asciiTheme="minorHAnsi" w:hAnsiTheme="minorHAnsi" w:cstheme="minorHAnsi"/>
              </w:rPr>
            </w:pPr>
          </w:p>
        </w:tc>
      </w:tr>
      <w:tr w:rsidR="00956B92" w:rsidRPr="000E6C43" w14:paraId="29D6F88D"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B"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C" w14:textId="77777777" w:rsidR="00956B92" w:rsidRPr="000E6C43" w:rsidRDefault="00956B92">
            <w:pPr>
              <w:rPr>
                <w:rFonts w:asciiTheme="minorHAnsi" w:hAnsiTheme="minorHAnsi" w:cstheme="minorHAnsi"/>
              </w:rPr>
            </w:pPr>
          </w:p>
        </w:tc>
      </w:tr>
      <w:tr w:rsidR="00956B92" w:rsidRPr="000E6C43" w14:paraId="29D6F890"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E"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Chair of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8F" w14:textId="77777777" w:rsidR="00956B92" w:rsidRPr="000E6C43" w:rsidRDefault="00956B92">
            <w:pPr>
              <w:rPr>
                <w:rFonts w:asciiTheme="minorHAnsi" w:hAnsiTheme="minorHAnsi" w:cstheme="minorHAnsi"/>
              </w:rPr>
            </w:pPr>
          </w:p>
        </w:tc>
      </w:tr>
      <w:tr w:rsidR="00956B92" w:rsidRPr="000E6C43" w14:paraId="29D6F893"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1"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Clerk to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2" w14:textId="77777777" w:rsidR="00956B92" w:rsidRPr="000E6C43" w:rsidRDefault="00956B92">
            <w:pPr>
              <w:rPr>
                <w:rFonts w:asciiTheme="minorHAnsi" w:hAnsiTheme="minorHAnsi" w:cstheme="minorHAnsi"/>
              </w:rPr>
            </w:pPr>
          </w:p>
        </w:tc>
      </w:tr>
      <w:tr w:rsidR="00956B92" w:rsidRPr="000E6C43" w14:paraId="29D6F896"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4"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Quorum (minimum of 3, Committee can determine higher number)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5"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Three </w:t>
            </w:r>
          </w:p>
        </w:tc>
      </w:tr>
      <w:tr w:rsidR="00956B92" w:rsidRPr="000E6C43" w14:paraId="29D6F899"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7"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Date Committee established</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8" w14:textId="77777777" w:rsidR="00956B92" w:rsidRPr="000E6C43" w:rsidRDefault="00956B92">
            <w:pPr>
              <w:rPr>
                <w:rFonts w:asciiTheme="minorHAnsi" w:hAnsiTheme="minorHAnsi" w:cstheme="minorHAnsi"/>
              </w:rPr>
            </w:pPr>
          </w:p>
        </w:tc>
      </w:tr>
      <w:tr w:rsidR="00956B92" w:rsidRPr="000E6C43" w14:paraId="29D6F89C"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A"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Date of Review </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9B" w14:textId="77777777" w:rsidR="00956B92" w:rsidRPr="000E6C43" w:rsidRDefault="00956B92">
            <w:pPr>
              <w:rPr>
                <w:rFonts w:asciiTheme="minorHAnsi" w:hAnsiTheme="minorHAnsi" w:cstheme="minorHAnsi"/>
              </w:rPr>
            </w:pPr>
          </w:p>
        </w:tc>
      </w:tr>
    </w:tbl>
    <w:p w14:paraId="29D6F89D" w14:textId="77777777" w:rsidR="00956B92" w:rsidRPr="000E6C43" w:rsidRDefault="00956B92">
      <w:pPr>
        <w:rPr>
          <w:rFonts w:asciiTheme="minorHAnsi" w:hAnsiTheme="minorHAnsi" w:cstheme="minorHAnsi"/>
          <w:sz w:val="22"/>
          <w:szCs w:val="22"/>
        </w:rPr>
      </w:pPr>
    </w:p>
    <w:p w14:paraId="29D6F89E" w14:textId="77777777" w:rsidR="00956B92" w:rsidRPr="000E6C43" w:rsidRDefault="00956B92">
      <w:pPr>
        <w:rPr>
          <w:rFonts w:asciiTheme="minorHAnsi" w:hAnsiTheme="minorHAnsi" w:cstheme="minorHAnsi"/>
          <w:sz w:val="22"/>
          <w:szCs w:val="22"/>
        </w:rPr>
      </w:pPr>
    </w:p>
    <w:p w14:paraId="29D6F89F" w14:textId="77777777" w:rsidR="00956B92" w:rsidRPr="000E6C43" w:rsidRDefault="00956B92">
      <w:pPr>
        <w:jc w:val="both"/>
        <w:rPr>
          <w:rFonts w:asciiTheme="minorHAnsi" w:hAnsiTheme="minorHAnsi" w:cstheme="minorHAnsi"/>
          <w:vanish/>
          <w:sz w:val="22"/>
          <w:szCs w:val="22"/>
        </w:rPr>
      </w:pPr>
    </w:p>
    <w:p w14:paraId="29D6F8A3"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APPEALS COMMITTEE</w:t>
      </w:r>
    </w:p>
    <w:p w14:paraId="29D6F8A4" w14:textId="77777777" w:rsidR="00956B92" w:rsidRPr="000E6C43" w:rsidRDefault="00956B92">
      <w:pPr>
        <w:rPr>
          <w:rFonts w:asciiTheme="minorHAnsi" w:hAnsiTheme="minorHAnsi" w:cstheme="minorHAnsi"/>
          <w:sz w:val="22"/>
          <w:szCs w:val="22"/>
        </w:rPr>
      </w:pPr>
    </w:p>
    <w:p w14:paraId="29D6F8A5" w14:textId="77777777" w:rsidR="00956B92" w:rsidRPr="000E6C43" w:rsidRDefault="00C940DB">
      <w:pPr>
        <w:pStyle w:val="Heading2"/>
        <w:rPr>
          <w:rFonts w:asciiTheme="minorHAnsi" w:hAnsiTheme="minorHAnsi" w:cstheme="minorHAnsi"/>
        </w:rPr>
      </w:pPr>
      <w:r w:rsidRPr="000E6C43">
        <w:rPr>
          <w:rFonts w:asciiTheme="minorHAnsi" w:hAnsiTheme="minorHAnsi" w:cstheme="minorHAnsi"/>
        </w:rPr>
        <w:t>Terms of reference:</w:t>
      </w:r>
    </w:p>
    <w:p w14:paraId="29D6F8A6" w14:textId="77777777" w:rsidR="00956B92" w:rsidRPr="000E6C43" w:rsidRDefault="00956B92">
      <w:pPr>
        <w:rPr>
          <w:rFonts w:asciiTheme="minorHAnsi" w:hAnsiTheme="minorHAnsi" w:cstheme="minorHAnsi"/>
          <w:sz w:val="22"/>
          <w:szCs w:val="22"/>
        </w:rPr>
      </w:pPr>
    </w:p>
    <w:p w14:paraId="29D6F8A7" w14:textId="77777777" w:rsidR="00956B92" w:rsidRPr="000E6C43" w:rsidRDefault="00C940DB">
      <w:pPr>
        <w:pStyle w:val="ListParagraph"/>
        <w:numPr>
          <w:ilvl w:val="0"/>
          <w:numId w:val="14"/>
        </w:numPr>
        <w:rPr>
          <w:rFonts w:asciiTheme="minorHAnsi" w:hAnsiTheme="minorHAnsi" w:cstheme="minorHAnsi"/>
          <w:b/>
        </w:rPr>
      </w:pPr>
      <w:r w:rsidRPr="000E6C43">
        <w:rPr>
          <w:rFonts w:asciiTheme="minorHAnsi" w:hAnsiTheme="minorHAnsi" w:cstheme="minorHAnsi"/>
          <w:b/>
        </w:rPr>
        <w:t>To consider any appeal against a decision to dismiss a member of staff made by the Hearings Committee*</w:t>
      </w:r>
    </w:p>
    <w:p w14:paraId="29D6F8A8" w14:textId="77777777" w:rsidR="00956B92" w:rsidRPr="000E6C43" w:rsidRDefault="00C940DB">
      <w:pPr>
        <w:pStyle w:val="ListParagraph"/>
        <w:numPr>
          <w:ilvl w:val="0"/>
          <w:numId w:val="14"/>
        </w:numPr>
        <w:rPr>
          <w:rFonts w:asciiTheme="minorHAnsi" w:hAnsiTheme="minorHAnsi" w:cstheme="minorHAnsi"/>
          <w:b/>
        </w:rPr>
      </w:pPr>
      <w:r w:rsidRPr="000E6C43">
        <w:rPr>
          <w:rFonts w:asciiTheme="minorHAnsi" w:hAnsiTheme="minorHAnsi" w:cstheme="minorHAnsi"/>
          <w:b/>
        </w:rPr>
        <w:t>To consider any appeal against a decision short of dismissal under the Governing Body’s personnel procedures e.g. disciplinary, grievance, capability*</w:t>
      </w:r>
    </w:p>
    <w:p w14:paraId="29D6F8A9" w14:textId="77777777" w:rsidR="00956B92" w:rsidRPr="000E6C43" w:rsidRDefault="00C940DB">
      <w:pPr>
        <w:pStyle w:val="ListParagraph"/>
        <w:numPr>
          <w:ilvl w:val="0"/>
          <w:numId w:val="14"/>
        </w:numPr>
        <w:rPr>
          <w:rFonts w:asciiTheme="minorHAnsi" w:hAnsiTheme="minorHAnsi" w:cstheme="minorHAnsi"/>
          <w:b/>
        </w:rPr>
      </w:pPr>
      <w:r w:rsidRPr="000E6C43">
        <w:rPr>
          <w:rFonts w:asciiTheme="minorHAnsi" w:hAnsiTheme="minorHAnsi" w:cstheme="minorHAnsi"/>
          <w:b/>
        </w:rPr>
        <w:t>To consider any appeal against selection for redundancy*</w:t>
      </w:r>
    </w:p>
    <w:p w14:paraId="29D6F8AA" w14:textId="77777777" w:rsidR="00956B92" w:rsidRPr="000E6C43" w:rsidRDefault="00C940DB">
      <w:pPr>
        <w:pStyle w:val="ListParagraph"/>
        <w:numPr>
          <w:ilvl w:val="0"/>
          <w:numId w:val="14"/>
        </w:numPr>
        <w:rPr>
          <w:rFonts w:asciiTheme="minorHAnsi" w:hAnsiTheme="minorHAnsi" w:cstheme="minorHAnsi"/>
        </w:rPr>
      </w:pPr>
      <w:r w:rsidRPr="000E6C43">
        <w:rPr>
          <w:rFonts w:asciiTheme="minorHAnsi" w:hAnsiTheme="minorHAnsi" w:cstheme="minorHAnsi"/>
        </w:rPr>
        <w:t>To ensure minutes (with decisions and action points) are taken at each meeting and circulated promptly to all Members of the Governing Body and the Clerk to Governors</w:t>
      </w:r>
    </w:p>
    <w:p w14:paraId="29D6F8AB" w14:textId="77777777" w:rsidR="00956B92" w:rsidRPr="000E6C43" w:rsidRDefault="00956B92">
      <w:pPr>
        <w:ind w:left="1080"/>
        <w:rPr>
          <w:rFonts w:asciiTheme="minorHAnsi" w:hAnsiTheme="minorHAnsi" w:cstheme="minorHAnsi"/>
          <w:sz w:val="22"/>
          <w:szCs w:val="22"/>
        </w:rPr>
      </w:pPr>
    </w:p>
    <w:p w14:paraId="29D6F8AC" w14:textId="77777777" w:rsidR="00956B92" w:rsidRPr="000E6C43" w:rsidRDefault="00C940DB">
      <w:pPr>
        <w:rPr>
          <w:rFonts w:asciiTheme="minorHAnsi" w:hAnsiTheme="minorHAnsi" w:cstheme="minorHAnsi"/>
          <w:b/>
          <w:sz w:val="22"/>
          <w:szCs w:val="22"/>
        </w:rPr>
      </w:pPr>
      <w:r w:rsidRPr="000E6C43">
        <w:rPr>
          <w:rFonts w:asciiTheme="minorHAnsi" w:hAnsiTheme="minorHAnsi" w:cstheme="minorHAnsi"/>
          <w:b/>
          <w:sz w:val="22"/>
          <w:szCs w:val="22"/>
        </w:rPr>
        <w:t>*</w:t>
      </w:r>
      <w:proofErr w:type="gramStart"/>
      <w:r w:rsidRPr="000E6C43">
        <w:rPr>
          <w:rFonts w:asciiTheme="minorHAnsi" w:hAnsiTheme="minorHAnsi" w:cstheme="minorHAnsi"/>
          <w:b/>
          <w:sz w:val="22"/>
          <w:szCs w:val="22"/>
        </w:rPr>
        <w:t>cannot</w:t>
      </w:r>
      <w:proofErr w:type="gramEnd"/>
      <w:r w:rsidRPr="000E6C43">
        <w:rPr>
          <w:rFonts w:asciiTheme="minorHAnsi" w:hAnsiTheme="minorHAnsi" w:cstheme="minorHAnsi"/>
          <w:b/>
          <w:sz w:val="22"/>
          <w:szCs w:val="22"/>
        </w:rPr>
        <w:t xml:space="preserve"> be delegated to an individual</w:t>
      </w:r>
    </w:p>
    <w:p w14:paraId="29D6F8AD" w14:textId="77777777" w:rsidR="00956B92" w:rsidRPr="000E6C43" w:rsidRDefault="00956B92">
      <w:pPr>
        <w:rPr>
          <w:rFonts w:asciiTheme="minorHAnsi" w:hAnsiTheme="minorHAnsi" w:cstheme="minorHAnsi"/>
          <w:sz w:val="22"/>
          <w:szCs w:val="22"/>
        </w:rPr>
      </w:pPr>
    </w:p>
    <w:p w14:paraId="29D6F8AE"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 xml:space="preserve">Membership – </w:t>
      </w:r>
      <w:r w:rsidRPr="000E6C43">
        <w:rPr>
          <w:rFonts w:asciiTheme="minorHAnsi" w:hAnsiTheme="minorHAnsi" w:cstheme="minorHAnsi"/>
          <w:sz w:val="22"/>
          <w:szCs w:val="22"/>
        </w:rPr>
        <w:t>no fewer Members than the Hearings Committee</w:t>
      </w:r>
    </w:p>
    <w:p w14:paraId="29D6F8AF" w14:textId="77777777" w:rsidR="00956B92" w:rsidRPr="000E6C43" w:rsidRDefault="00956B92">
      <w:pPr>
        <w:rPr>
          <w:rFonts w:asciiTheme="minorHAnsi" w:hAnsiTheme="minorHAnsi" w:cstheme="minorHAnsi"/>
          <w:sz w:val="22"/>
          <w:szCs w:val="22"/>
        </w:rPr>
      </w:pPr>
    </w:p>
    <w:p w14:paraId="29D6F8B0"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 xml:space="preserve">Disqualification – </w:t>
      </w:r>
      <w:r w:rsidRPr="000E6C43">
        <w:rPr>
          <w:rFonts w:asciiTheme="minorHAnsi" w:hAnsiTheme="minorHAnsi" w:cstheme="minorHAnsi"/>
          <w:sz w:val="22"/>
          <w:szCs w:val="22"/>
        </w:rPr>
        <w:t>The Head Teacher</w:t>
      </w:r>
    </w:p>
    <w:p w14:paraId="29D6F8B1" w14:textId="77777777" w:rsidR="00956B92" w:rsidRPr="000E6C43" w:rsidRDefault="00956B92">
      <w:pPr>
        <w:rPr>
          <w:rFonts w:asciiTheme="minorHAnsi" w:hAnsiTheme="minorHAnsi" w:cstheme="minorHAnsi"/>
          <w:sz w:val="22"/>
          <w:szCs w:val="22"/>
        </w:rPr>
      </w:pPr>
    </w:p>
    <w:p w14:paraId="29D6F8B2" w14:textId="77777777" w:rsidR="00956B92" w:rsidRPr="000E6C43" w:rsidRDefault="00C940DB">
      <w:pPr>
        <w:rPr>
          <w:rFonts w:asciiTheme="minorHAnsi" w:hAnsiTheme="minorHAnsi" w:cstheme="minorHAnsi"/>
          <w:sz w:val="22"/>
          <w:szCs w:val="22"/>
        </w:rPr>
      </w:pPr>
      <w:r w:rsidRPr="000E6C43">
        <w:rPr>
          <w:rFonts w:asciiTheme="minorHAnsi" w:hAnsiTheme="minorHAnsi" w:cstheme="minorHAnsi"/>
          <w:sz w:val="22"/>
          <w:szCs w:val="22"/>
        </w:rPr>
        <w:t>(It is suggested that only experienced Governors be appointed to this Committee and that the Chair of Governors, due to probable prior knowledge, should not be a member)</w:t>
      </w:r>
    </w:p>
    <w:p w14:paraId="29D6F8B3" w14:textId="77777777" w:rsidR="00956B92" w:rsidRPr="000E6C43" w:rsidRDefault="00956B92">
      <w:pPr>
        <w:rPr>
          <w:rFonts w:asciiTheme="minorHAnsi" w:hAnsiTheme="minorHAnsi" w:cstheme="minorHAnsi"/>
          <w:sz w:val="22"/>
          <w:szCs w:val="22"/>
        </w:rPr>
      </w:pPr>
    </w:p>
    <w:p w14:paraId="29D6F8B4" w14:textId="77777777" w:rsidR="00956B92" w:rsidRPr="000E6C43" w:rsidRDefault="00956B92">
      <w:pPr>
        <w:rPr>
          <w:rFonts w:asciiTheme="minorHAnsi" w:hAnsiTheme="minorHAnsi" w:cstheme="minorHAnsi"/>
          <w:sz w:val="22"/>
          <w:szCs w:val="22"/>
        </w:rPr>
      </w:pPr>
    </w:p>
    <w:tbl>
      <w:tblPr>
        <w:tblW w:w="8217" w:type="dxa"/>
        <w:tblLayout w:type="fixed"/>
        <w:tblCellMar>
          <w:left w:w="10" w:type="dxa"/>
          <w:right w:w="10" w:type="dxa"/>
        </w:tblCellMar>
        <w:tblLook w:val="0000" w:firstRow="0" w:lastRow="0" w:firstColumn="0" w:lastColumn="0" w:noHBand="0" w:noVBand="0"/>
      </w:tblPr>
      <w:tblGrid>
        <w:gridCol w:w="5778"/>
        <w:gridCol w:w="2439"/>
      </w:tblGrid>
      <w:tr w:rsidR="00956B92" w:rsidRPr="000E6C43" w14:paraId="29D6F8B7" w14:textId="77777777">
        <w:tc>
          <w:tcPr>
            <w:tcW w:w="57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5" w14:textId="77777777" w:rsidR="00956B92" w:rsidRPr="000E6C43" w:rsidRDefault="00C940DB">
            <w:pPr>
              <w:rPr>
                <w:rFonts w:asciiTheme="minorHAnsi" w:hAnsiTheme="minorHAnsi" w:cstheme="minorHAnsi"/>
              </w:rPr>
            </w:pPr>
            <w:r w:rsidRPr="000E6C43">
              <w:rPr>
                <w:rFonts w:asciiTheme="minorHAnsi" w:hAnsiTheme="minorHAnsi" w:cstheme="minorHAnsi"/>
                <w:b/>
                <w:sz w:val="22"/>
                <w:szCs w:val="22"/>
              </w:rPr>
              <w:t>These Terms of Reference agreed by the Governing Body</w:t>
            </w:r>
          </w:p>
        </w:tc>
        <w:tc>
          <w:tcPr>
            <w:tcW w:w="24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6"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 Date…. </w:t>
            </w:r>
          </w:p>
        </w:tc>
      </w:tr>
    </w:tbl>
    <w:p w14:paraId="29D6F8B8" w14:textId="77777777" w:rsidR="00956B92" w:rsidRPr="000E6C43" w:rsidRDefault="00956B92">
      <w:pPr>
        <w:rPr>
          <w:rFonts w:asciiTheme="minorHAnsi" w:hAnsiTheme="minorHAnsi" w:cstheme="minorHAnsi"/>
          <w:sz w:val="22"/>
          <w:szCs w:val="22"/>
        </w:rPr>
      </w:pPr>
    </w:p>
    <w:tbl>
      <w:tblPr>
        <w:tblW w:w="8290" w:type="dxa"/>
        <w:tblCellMar>
          <w:left w:w="10" w:type="dxa"/>
          <w:right w:w="10" w:type="dxa"/>
        </w:tblCellMar>
        <w:tblLook w:val="0000" w:firstRow="0" w:lastRow="0" w:firstColumn="0" w:lastColumn="0" w:noHBand="0" w:noVBand="0"/>
      </w:tblPr>
      <w:tblGrid>
        <w:gridCol w:w="2763"/>
        <w:gridCol w:w="5527"/>
      </w:tblGrid>
      <w:tr w:rsidR="00956B92" w:rsidRPr="000E6C43" w14:paraId="29D6F8BB"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9"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lastRenderedPageBreak/>
              <w:t>Name of Governor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A"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Date Appointed to the Committee</w:t>
            </w:r>
          </w:p>
        </w:tc>
      </w:tr>
      <w:tr w:rsidR="00956B92" w:rsidRPr="000E6C43" w14:paraId="29D6F8BE"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C"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To be decided when needed </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D" w14:textId="77777777" w:rsidR="00956B92" w:rsidRPr="000E6C43" w:rsidRDefault="00956B92">
            <w:pPr>
              <w:rPr>
                <w:rFonts w:asciiTheme="minorHAnsi" w:hAnsiTheme="minorHAnsi" w:cstheme="minorHAnsi"/>
              </w:rPr>
            </w:pPr>
          </w:p>
        </w:tc>
      </w:tr>
      <w:tr w:rsidR="00956B92" w:rsidRPr="000E6C43" w14:paraId="29D6F8C1"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BF"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0" w14:textId="77777777" w:rsidR="00956B92" w:rsidRPr="000E6C43" w:rsidRDefault="00956B92">
            <w:pPr>
              <w:rPr>
                <w:rFonts w:asciiTheme="minorHAnsi" w:hAnsiTheme="minorHAnsi" w:cstheme="minorHAnsi"/>
              </w:rPr>
            </w:pPr>
          </w:p>
        </w:tc>
      </w:tr>
      <w:tr w:rsidR="00956B92" w:rsidRPr="000E6C43" w14:paraId="29D6F8C4"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2" w14:textId="77777777" w:rsidR="00956B92" w:rsidRPr="000E6C43" w:rsidRDefault="00956B92">
            <w:pPr>
              <w:rPr>
                <w:rFonts w:asciiTheme="minorHAnsi" w:hAnsiTheme="minorHAnsi" w:cstheme="minorHAnsi"/>
              </w:rPr>
            </w:pP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3" w14:textId="77777777" w:rsidR="00956B92" w:rsidRPr="000E6C43" w:rsidRDefault="00956B92">
            <w:pPr>
              <w:rPr>
                <w:rFonts w:asciiTheme="minorHAnsi" w:hAnsiTheme="minorHAnsi" w:cstheme="minorHAnsi"/>
              </w:rPr>
            </w:pPr>
          </w:p>
        </w:tc>
      </w:tr>
      <w:tr w:rsidR="00956B92" w:rsidRPr="000E6C43" w14:paraId="29D6F8C7"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5"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Chair of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6" w14:textId="77777777" w:rsidR="00956B92" w:rsidRPr="000E6C43" w:rsidRDefault="00956B92">
            <w:pPr>
              <w:rPr>
                <w:rFonts w:asciiTheme="minorHAnsi" w:hAnsiTheme="minorHAnsi" w:cstheme="minorHAnsi"/>
              </w:rPr>
            </w:pPr>
          </w:p>
        </w:tc>
      </w:tr>
      <w:tr w:rsidR="00956B92" w:rsidRPr="000E6C43" w14:paraId="29D6F8CA"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8"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Clerk to the Committee</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9" w14:textId="77777777" w:rsidR="00956B92" w:rsidRPr="000E6C43" w:rsidRDefault="00956B92">
            <w:pPr>
              <w:rPr>
                <w:rFonts w:asciiTheme="minorHAnsi" w:hAnsiTheme="minorHAnsi" w:cstheme="minorHAnsi"/>
              </w:rPr>
            </w:pPr>
          </w:p>
        </w:tc>
      </w:tr>
      <w:tr w:rsidR="00956B92" w:rsidRPr="000E6C43" w14:paraId="29D6F8CD" w14:textId="77777777">
        <w:tc>
          <w:tcPr>
            <w:tcW w:w="27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B"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Quorum (minimum of 3, Committee can determine higher number)</w:t>
            </w:r>
          </w:p>
        </w:tc>
        <w:tc>
          <w:tcPr>
            <w:tcW w:w="5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D6F8CC" w14:textId="77777777" w:rsidR="00956B92" w:rsidRPr="000E6C43" w:rsidRDefault="00C940DB">
            <w:pPr>
              <w:rPr>
                <w:rFonts w:asciiTheme="minorHAnsi" w:hAnsiTheme="minorHAnsi" w:cstheme="minorHAnsi"/>
              </w:rPr>
            </w:pPr>
            <w:r w:rsidRPr="000E6C43">
              <w:rPr>
                <w:rFonts w:asciiTheme="minorHAnsi" w:hAnsiTheme="minorHAnsi" w:cstheme="minorHAnsi"/>
                <w:sz w:val="22"/>
                <w:szCs w:val="22"/>
              </w:rPr>
              <w:t xml:space="preserve">Three </w:t>
            </w:r>
          </w:p>
        </w:tc>
      </w:tr>
    </w:tbl>
    <w:p w14:paraId="29D6F8CE" w14:textId="77777777" w:rsidR="00956B92" w:rsidRDefault="00956B92"/>
    <w:sectPr w:rsidR="00956B92">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128AE" w14:textId="77777777" w:rsidR="006B13A7" w:rsidRDefault="006B13A7">
      <w:r>
        <w:separator/>
      </w:r>
    </w:p>
  </w:endnote>
  <w:endnote w:type="continuationSeparator" w:id="0">
    <w:p w14:paraId="7680EA1F" w14:textId="77777777" w:rsidR="006B13A7" w:rsidRDefault="006B13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F747" w14:textId="77777777" w:rsidR="00A752B5" w:rsidRDefault="00C940DB">
    <w:pPr>
      <w:pStyle w:val="Footer"/>
      <w:jc w:val="center"/>
    </w:pPr>
    <w:r>
      <w:fldChar w:fldCharType="begin"/>
    </w:r>
    <w:r>
      <w:instrText xml:space="preserve"> PAGE </w:instrText>
    </w:r>
    <w:r>
      <w:fldChar w:fldCharType="separate"/>
    </w:r>
    <w:r>
      <w:t>2</w:t>
    </w:r>
    <w:r>
      <w:fldChar w:fldCharType="end"/>
    </w:r>
  </w:p>
  <w:p w14:paraId="29D6F748" w14:textId="77777777" w:rsidR="00A752B5" w:rsidRDefault="00A752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C97262" w14:textId="77777777" w:rsidR="006B13A7" w:rsidRDefault="006B13A7">
      <w:r>
        <w:rPr>
          <w:color w:val="000000"/>
        </w:rPr>
        <w:separator/>
      </w:r>
    </w:p>
  </w:footnote>
  <w:footnote w:type="continuationSeparator" w:id="0">
    <w:p w14:paraId="6A5943C9" w14:textId="77777777" w:rsidR="006B13A7" w:rsidRDefault="006B13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E0E07"/>
    <w:multiLevelType w:val="multilevel"/>
    <w:tmpl w:val="96DE350E"/>
    <w:lvl w:ilvl="0">
      <w:numFmt w:val="bullet"/>
      <w:lvlText w:val=""/>
      <w:lvlJc w:val="left"/>
      <w:pPr>
        <w:ind w:left="720" w:hanging="360"/>
      </w:pPr>
      <w:rPr>
        <w:rFonts w:ascii="Wingdings 3" w:hAnsi="Wingdings 3"/>
      </w:rPr>
    </w:lvl>
    <w:lvl w:ilvl="1">
      <w:numFmt w:val="bullet"/>
      <w:lvlText w:val=""/>
      <w:lvlJc w:val="left"/>
      <w:pPr>
        <w:ind w:left="1440" w:hanging="360"/>
      </w:pPr>
      <w:rPr>
        <w:rFonts w:ascii="Wingdings 3" w:hAnsi="Wingdings 3"/>
      </w:rPr>
    </w:lvl>
    <w:lvl w:ilvl="2">
      <w:numFmt w:val="bullet"/>
      <w:lvlText w:val=""/>
      <w:lvlJc w:val="left"/>
      <w:pPr>
        <w:ind w:left="2160" w:hanging="360"/>
      </w:pPr>
      <w:rPr>
        <w:rFonts w:ascii="Wingdings 3" w:hAnsi="Wingdings 3"/>
      </w:rPr>
    </w:lvl>
    <w:lvl w:ilvl="3">
      <w:numFmt w:val="bullet"/>
      <w:lvlText w:val=""/>
      <w:lvlJc w:val="left"/>
      <w:pPr>
        <w:ind w:left="2880" w:hanging="360"/>
      </w:pPr>
      <w:rPr>
        <w:rFonts w:ascii="Wingdings 3" w:hAnsi="Wingdings 3"/>
      </w:rPr>
    </w:lvl>
    <w:lvl w:ilvl="4">
      <w:numFmt w:val="bullet"/>
      <w:lvlText w:val=""/>
      <w:lvlJc w:val="left"/>
      <w:pPr>
        <w:ind w:left="3600" w:hanging="360"/>
      </w:pPr>
      <w:rPr>
        <w:rFonts w:ascii="Wingdings 3" w:hAnsi="Wingdings 3"/>
      </w:rPr>
    </w:lvl>
    <w:lvl w:ilvl="5">
      <w:numFmt w:val="bullet"/>
      <w:lvlText w:val=""/>
      <w:lvlJc w:val="left"/>
      <w:pPr>
        <w:ind w:left="4320" w:hanging="360"/>
      </w:pPr>
      <w:rPr>
        <w:rFonts w:ascii="Wingdings 3" w:hAnsi="Wingdings 3"/>
      </w:rPr>
    </w:lvl>
    <w:lvl w:ilvl="6">
      <w:numFmt w:val="bullet"/>
      <w:lvlText w:val=""/>
      <w:lvlJc w:val="left"/>
      <w:pPr>
        <w:ind w:left="5040" w:hanging="360"/>
      </w:pPr>
      <w:rPr>
        <w:rFonts w:ascii="Wingdings 3" w:hAnsi="Wingdings 3"/>
      </w:rPr>
    </w:lvl>
    <w:lvl w:ilvl="7">
      <w:numFmt w:val="bullet"/>
      <w:lvlText w:val=""/>
      <w:lvlJc w:val="left"/>
      <w:pPr>
        <w:ind w:left="5760" w:hanging="360"/>
      </w:pPr>
      <w:rPr>
        <w:rFonts w:ascii="Wingdings 3" w:hAnsi="Wingdings 3"/>
      </w:rPr>
    </w:lvl>
    <w:lvl w:ilvl="8">
      <w:numFmt w:val="bullet"/>
      <w:lvlText w:val=""/>
      <w:lvlJc w:val="left"/>
      <w:pPr>
        <w:ind w:left="6480" w:hanging="360"/>
      </w:pPr>
      <w:rPr>
        <w:rFonts w:ascii="Wingdings 3" w:hAnsi="Wingdings 3"/>
      </w:rPr>
    </w:lvl>
  </w:abstractNum>
  <w:abstractNum w:abstractNumId="1" w15:restartNumberingAfterBreak="0">
    <w:nsid w:val="085E3D5E"/>
    <w:multiLevelType w:val="hybridMultilevel"/>
    <w:tmpl w:val="F50A40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166A3F"/>
    <w:multiLevelType w:val="hybridMultilevel"/>
    <w:tmpl w:val="A4D88AF4"/>
    <w:lvl w:ilvl="0" w:tplc="08090001">
      <w:start w:val="1"/>
      <w:numFmt w:val="bullet"/>
      <w:lvlText w:val=""/>
      <w:lvlJc w:val="left"/>
      <w:pPr>
        <w:ind w:left="1627" w:hanging="360"/>
      </w:pPr>
      <w:rPr>
        <w:rFonts w:ascii="Symbol" w:hAnsi="Symbol"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3" w15:restartNumberingAfterBreak="0">
    <w:nsid w:val="135D139E"/>
    <w:multiLevelType w:val="hybridMultilevel"/>
    <w:tmpl w:val="9CF017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0E79B2"/>
    <w:multiLevelType w:val="multilevel"/>
    <w:tmpl w:val="CB1473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95F12CD"/>
    <w:multiLevelType w:val="hybridMultilevel"/>
    <w:tmpl w:val="CF28BF42"/>
    <w:lvl w:ilvl="0" w:tplc="08090001">
      <w:start w:val="1"/>
      <w:numFmt w:val="bullet"/>
      <w:lvlText w:val=""/>
      <w:lvlJc w:val="left"/>
      <w:pPr>
        <w:ind w:left="1627" w:hanging="360"/>
      </w:pPr>
      <w:rPr>
        <w:rFonts w:ascii="Symbol" w:hAnsi="Symbol"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6" w15:restartNumberingAfterBreak="0">
    <w:nsid w:val="1DA8705E"/>
    <w:multiLevelType w:val="multilevel"/>
    <w:tmpl w:val="417CB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38D1DF6"/>
    <w:multiLevelType w:val="hybridMultilevel"/>
    <w:tmpl w:val="4B5EC8F4"/>
    <w:lvl w:ilvl="0" w:tplc="08090001">
      <w:start w:val="1"/>
      <w:numFmt w:val="bullet"/>
      <w:lvlText w:val=""/>
      <w:lvlJc w:val="left"/>
      <w:pPr>
        <w:ind w:left="1627" w:hanging="360"/>
      </w:pPr>
      <w:rPr>
        <w:rFonts w:ascii="Symbol" w:hAnsi="Symbol"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8" w15:restartNumberingAfterBreak="0">
    <w:nsid w:val="241F6AAE"/>
    <w:multiLevelType w:val="multilevel"/>
    <w:tmpl w:val="A71AFE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BAF23E4"/>
    <w:multiLevelType w:val="hybridMultilevel"/>
    <w:tmpl w:val="3656E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0518A7"/>
    <w:multiLevelType w:val="multilevel"/>
    <w:tmpl w:val="C42EA0E2"/>
    <w:lvl w:ilvl="0">
      <w:numFmt w:val="bullet"/>
      <w:lvlText w:val=""/>
      <w:lvlJc w:val="left"/>
      <w:pPr>
        <w:ind w:left="720" w:hanging="360"/>
      </w:pPr>
      <w:rPr>
        <w:rFonts w:ascii="Symbol" w:hAnsi="Symbol"/>
      </w:rPr>
    </w:lvl>
    <w:lvl w:ilvl="1">
      <w:numFmt w:val="bullet"/>
      <w:lvlText w:val="-"/>
      <w:lvlJc w:val="left"/>
      <w:pPr>
        <w:ind w:left="1440" w:hanging="360"/>
      </w:pPr>
      <w:rPr>
        <w:rFonts w:ascii="Calibri Light" w:eastAsia="Calibri" w:hAnsi="Calibri Light" w:cs="Calibri"/>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3BA228D"/>
    <w:multiLevelType w:val="multilevel"/>
    <w:tmpl w:val="7A92BCEA"/>
    <w:lvl w:ilvl="0">
      <w:numFmt w:val="bullet"/>
      <w:lvlText w:val=""/>
      <w:lvlJc w:val="left"/>
      <w:pPr>
        <w:ind w:left="720" w:hanging="360"/>
      </w:pPr>
      <w:rPr>
        <w:rFonts w:ascii="Wingdings 3" w:hAnsi="Wingdings 3"/>
      </w:rPr>
    </w:lvl>
    <w:lvl w:ilvl="1">
      <w:numFmt w:val="bullet"/>
      <w:lvlText w:val=""/>
      <w:lvlJc w:val="left"/>
      <w:pPr>
        <w:ind w:left="1440" w:hanging="360"/>
      </w:pPr>
      <w:rPr>
        <w:rFonts w:ascii="Wingdings 3" w:hAnsi="Wingdings 3"/>
      </w:rPr>
    </w:lvl>
    <w:lvl w:ilvl="2">
      <w:numFmt w:val="bullet"/>
      <w:lvlText w:val=""/>
      <w:lvlJc w:val="left"/>
      <w:pPr>
        <w:ind w:left="2160" w:hanging="360"/>
      </w:pPr>
      <w:rPr>
        <w:rFonts w:ascii="Wingdings 3" w:hAnsi="Wingdings 3"/>
      </w:rPr>
    </w:lvl>
    <w:lvl w:ilvl="3">
      <w:numFmt w:val="bullet"/>
      <w:lvlText w:val=""/>
      <w:lvlJc w:val="left"/>
      <w:pPr>
        <w:ind w:left="2880" w:hanging="360"/>
      </w:pPr>
      <w:rPr>
        <w:rFonts w:ascii="Wingdings 3" w:hAnsi="Wingdings 3"/>
      </w:rPr>
    </w:lvl>
    <w:lvl w:ilvl="4">
      <w:numFmt w:val="bullet"/>
      <w:lvlText w:val=""/>
      <w:lvlJc w:val="left"/>
      <w:pPr>
        <w:ind w:left="3600" w:hanging="360"/>
      </w:pPr>
      <w:rPr>
        <w:rFonts w:ascii="Wingdings 3" w:hAnsi="Wingdings 3"/>
      </w:rPr>
    </w:lvl>
    <w:lvl w:ilvl="5">
      <w:numFmt w:val="bullet"/>
      <w:lvlText w:val=""/>
      <w:lvlJc w:val="left"/>
      <w:pPr>
        <w:ind w:left="4320" w:hanging="360"/>
      </w:pPr>
      <w:rPr>
        <w:rFonts w:ascii="Wingdings 3" w:hAnsi="Wingdings 3"/>
      </w:rPr>
    </w:lvl>
    <w:lvl w:ilvl="6">
      <w:numFmt w:val="bullet"/>
      <w:lvlText w:val=""/>
      <w:lvlJc w:val="left"/>
      <w:pPr>
        <w:ind w:left="5040" w:hanging="360"/>
      </w:pPr>
      <w:rPr>
        <w:rFonts w:ascii="Wingdings 3" w:hAnsi="Wingdings 3"/>
      </w:rPr>
    </w:lvl>
    <w:lvl w:ilvl="7">
      <w:numFmt w:val="bullet"/>
      <w:lvlText w:val=""/>
      <w:lvlJc w:val="left"/>
      <w:pPr>
        <w:ind w:left="5760" w:hanging="360"/>
      </w:pPr>
      <w:rPr>
        <w:rFonts w:ascii="Wingdings 3" w:hAnsi="Wingdings 3"/>
      </w:rPr>
    </w:lvl>
    <w:lvl w:ilvl="8">
      <w:numFmt w:val="bullet"/>
      <w:lvlText w:val=""/>
      <w:lvlJc w:val="left"/>
      <w:pPr>
        <w:ind w:left="6480" w:hanging="360"/>
      </w:pPr>
      <w:rPr>
        <w:rFonts w:ascii="Wingdings 3" w:hAnsi="Wingdings 3"/>
      </w:rPr>
    </w:lvl>
  </w:abstractNum>
  <w:abstractNum w:abstractNumId="12" w15:restartNumberingAfterBreak="0">
    <w:nsid w:val="35B51511"/>
    <w:multiLevelType w:val="hybridMultilevel"/>
    <w:tmpl w:val="CE3447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3A26D98"/>
    <w:multiLevelType w:val="hybridMultilevel"/>
    <w:tmpl w:val="555C1C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1F72655"/>
    <w:multiLevelType w:val="multilevel"/>
    <w:tmpl w:val="7CD67DB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FEE6B05"/>
    <w:multiLevelType w:val="multilevel"/>
    <w:tmpl w:val="E8E2E520"/>
    <w:lvl w:ilvl="0">
      <w:numFmt w:val="bullet"/>
      <w:lvlText w:val=""/>
      <w:lvlJc w:val="left"/>
      <w:pPr>
        <w:ind w:left="720" w:hanging="360"/>
      </w:pPr>
      <w:rPr>
        <w:rFonts w:ascii="Symbol" w:hAnsi="Symbol"/>
      </w:rPr>
    </w:lvl>
    <w:lvl w:ilvl="1">
      <w:numFmt w:val="bullet"/>
      <w:lvlText w:val="-"/>
      <w:lvlJc w:val="left"/>
      <w:pPr>
        <w:ind w:left="1440" w:hanging="360"/>
      </w:pPr>
      <w:rPr>
        <w:rFonts w:ascii="Calibri Light" w:eastAsia="Calibri" w:hAnsi="Calibri Light" w:cs="Calibri"/>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20E7B3B"/>
    <w:multiLevelType w:val="multilevel"/>
    <w:tmpl w:val="CF58F4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64803C4C"/>
    <w:multiLevelType w:val="multilevel"/>
    <w:tmpl w:val="E66C4CD4"/>
    <w:lvl w:ilvl="0">
      <w:numFmt w:val="bullet"/>
      <w:lvlText w:val=""/>
      <w:lvlJc w:val="left"/>
      <w:pPr>
        <w:ind w:left="108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652342F"/>
    <w:multiLevelType w:val="multilevel"/>
    <w:tmpl w:val="4734EA0E"/>
    <w:lvl w:ilvl="0">
      <w:numFmt w:val="bullet"/>
      <w:lvlText w:val=""/>
      <w:lvlJc w:val="left"/>
      <w:pPr>
        <w:ind w:left="720" w:hanging="360"/>
      </w:pPr>
      <w:rPr>
        <w:rFonts w:ascii="Wingdings 3" w:hAnsi="Wingdings 3"/>
      </w:rPr>
    </w:lvl>
    <w:lvl w:ilvl="1">
      <w:numFmt w:val="bullet"/>
      <w:lvlText w:val=""/>
      <w:lvlJc w:val="left"/>
      <w:pPr>
        <w:ind w:left="1440" w:hanging="360"/>
      </w:pPr>
      <w:rPr>
        <w:rFonts w:ascii="Wingdings 3" w:hAnsi="Wingdings 3"/>
      </w:rPr>
    </w:lvl>
    <w:lvl w:ilvl="2">
      <w:numFmt w:val="bullet"/>
      <w:lvlText w:val=""/>
      <w:lvlJc w:val="left"/>
      <w:pPr>
        <w:ind w:left="2160" w:hanging="360"/>
      </w:pPr>
      <w:rPr>
        <w:rFonts w:ascii="Wingdings 3" w:hAnsi="Wingdings 3"/>
      </w:rPr>
    </w:lvl>
    <w:lvl w:ilvl="3">
      <w:numFmt w:val="bullet"/>
      <w:lvlText w:val=""/>
      <w:lvlJc w:val="left"/>
      <w:pPr>
        <w:ind w:left="2880" w:hanging="360"/>
      </w:pPr>
      <w:rPr>
        <w:rFonts w:ascii="Wingdings 3" w:hAnsi="Wingdings 3"/>
      </w:rPr>
    </w:lvl>
    <w:lvl w:ilvl="4">
      <w:numFmt w:val="bullet"/>
      <w:lvlText w:val=""/>
      <w:lvlJc w:val="left"/>
      <w:pPr>
        <w:ind w:left="3600" w:hanging="360"/>
      </w:pPr>
      <w:rPr>
        <w:rFonts w:ascii="Wingdings 3" w:hAnsi="Wingdings 3"/>
      </w:rPr>
    </w:lvl>
    <w:lvl w:ilvl="5">
      <w:numFmt w:val="bullet"/>
      <w:lvlText w:val=""/>
      <w:lvlJc w:val="left"/>
      <w:pPr>
        <w:ind w:left="4320" w:hanging="360"/>
      </w:pPr>
      <w:rPr>
        <w:rFonts w:ascii="Wingdings 3" w:hAnsi="Wingdings 3"/>
      </w:rPr>
    </w:lvl>
    <w:lvl w:ilvl="6">
      <w:numFmt w:val="bullet"/>
      <w:lvlText w:val=""/>
      <w:lvlJc w:val="left"/>
      <w:pPr>
        <w:ind w:left="5040" w:hanging="360"/>
      </w:pPr>
      <w:rPr>
        <w:rFonts w:ascii="Wingdings 3" w:hAnsi="Wingdings 3"/>
      </w:rPr>
    </w:lvl>
    <w:lvl w:ilvl="7">
      <w:numFmt w:val="bullet"/>
      <w:lvlText w:val=""/>
      <w:lvlJc w:val="left"/>
      <w:pPr>
        <w:ind w:left="5760" w:hanging="360"/>
      </w:pPr>
      <w:rPr>
        <w:rFonts w:ascii="Wingdings 3" w:hAnsi="Wingdings 3"/>
      </w:rPr>
    </w:lvl>
    <w:lvl w:ilvl="8">
      <w:numFmt w:val="bullet"/>
      <w:lvlText w:val=""/>
      <w:lvlJc w:val="left"/>
      <w:pPr>
        <w:ind w:left="6480" w:hanging="360"/>
      </w:pPr>
      <w:rPr>
        <w:rFonts w:ascii="Wingdings 3" w:hAnsi="Wingdings 3"/>
      </w:rPr>
    </w:lvl>
  </w:abstractNum>
  <w:abstractNum w:abstractNumId="19" w15:restartNumberingAfterBreak="0">
    <w:nsid w:val="6B54427F"/>
    <w:multiLevelType w:val="multilevel"/>
    <w:tmpl w:val="85B619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6C287754"/>
    <w:multiLevelType w:val="multilevel"/>
    <w:tmpl w:val="4150FF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6D592EE7"/>
    <w:multiLevelType w:val="multilevel"/>
    <w:tmpl w:val="17A69696"/>
    <w:lvl w:ilvl="0">
      <w:numFmt w:val="bullet"/>
      <w:lvlText w:val=""/>
      <w:lvlJc w:val="left"/>
      <w:pPr>
        <w:ind w:left="720" w:hanging="360"/>
      </w:pPr>
      <w:rPr>
        <w:rFonts w:ascii="Symbol" w:hAnsi="Symbol"/>
      </w:rPr>
    </w:lvl>
    <w:lvl w:ilvl="1">
      <w:numFmt w:val="bullet"/>
      <w:lvlText w:val="-"/>
      <w:lvlJc w:val="left"/>
      <w:pPr>
        <w:ind w:left="1440" w:hanging="360"/>
      </w:pPr>
      <w:rPr>
        <w:rFonts w:ascii="Calibri Light" w:eastAsia="Calibri" w:hAnsi="Calibri Light" w:cs="Calibri"/>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72667268"/>
    <w:multiLevelType w:val="hybridMultilevel"/>
    <w:tmpl w:val="C40C8B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7747B77"/>
    <w:multiLevelType w:val="multilevel"/>
    <w:tmpl w:val="A948B1A6"/>
    <w:lvl w:ilvl="0">
      <w:numFmt w:val="bullet"/>
      <w:lvlText w:val=""/>
      <w:lvlJc w:val="left"/>
      <w:pPr>
        <w:ind w:left="108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7D62F97"/>
    <w:multiLevelType w:val="multilevel"/>
    <w:tmpl w:val="D36442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7A9744DC"/>
    <w:multiLevelType w:val="multilevel"/>
    <w:tmpl w:val="C02CE8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7CA64167"/>
    <w:multiLevelType w:val="hybridMultilevel"/>
    <w:tmpl w:val="A0C0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2685569">
    <w:abstractNumId w:val="19"/>
  </w:num>
  <w:num w:numId="2" w16cid:durableId="1163005713">
    <w:abstractNumId w:val="14"/>
  </w:num>
  <w:num w:numId="3" w16cid:durableId="1726177429">
    <w:abstractNumId w:val="8"/>
  </w:num>
  <w:num w:numId="4" w16cid:durableId="1642347665">
    <w:abstractNumId w:val="6"/>
  </w:num>
  <w:num w:numId="5" w16cid:durableId="270403767">
    <w:abstractNumId w:val="16"/>
  </w:num>
  <w:num w:numId="6" w16cid:durableId="2018772450">
    <w:abstractNumId w:val="17"/>
  </w:num>
  <w:num w:numId="7" w16cid:durableId="777481894">
    <w:abstractNumId w:val="25"/>
  </w:num>
  <w:num w:numId="8" w16cid:durableId="1347826387">
    <w:abstractNumId w:val="23"/>
  </w:num>
  <w:num w:numId="9" w16cid:durableId="1665009741">
    <w:abstractNumId w:val="24"/>
  </w:num>
  <w:num w:numId="10" w16cid:durableId="287276272">
    <w:abstractNumId w:val="4"/>
  </w:num>
  <w:num w:numId="11" w16cid:durableId="1138494662">
    <w:abstractNumId w:val="15"/>
  </w:num>
  <w:num w:numId="12" w16cid:durableId="1457020867">
    <w:abstractNumId w:val="10"/>
  </w:num>
  <w:num w:numId="13" w16cid:durableId="937251205">
    <w:abstractNumId w:val="21"/>
  </w:num>
  <w:num w:numId="14" w16cid:durableId="204561366">
    <w:abstractNumId w:val="20"/>
  </w:num>
  <w:num w:numId="15" w16cid:durableId="1190529641">
    <w:abstractNumId w:val="18"/>
  </w:num>
  <w:num w:numId="16" w16cid:durableId="395013654">
    <w:abstractNumId w:val="0"/>
  </w:num>
  <w:num w:numId="17" w16cid:durableId="302394559">
    <w:abstractNumId w:val="11"/>
  </w:num>
  <w:num w:numId="18" w16cid:durableId="1804694701">
    <w:abstractNumId w:val="26"/>
  </w:num>
  <w:num w:numId="19" w16cid:durableId="1368608206">
    <w:abstractNumId w:val="9"/>
  </w:num>
  <w:num w:numId="20" w16cid:durableId="1900162672">
    <w:abstractNumId w:val="13"/>
  </w:num>
  <w:num w:numId="21" w16cid:durableId="688718825">
    <w:abstractNumId w:val="7"/>
  </w:num>
  <w:num w:numId="22" w16cid:durableId="274334379">
    <w:abstractNumId w:val="2"/>
  </w:num>
  <w:num w:numId="23" w16cid:durableId="1318610844">
    <w:abstractNumId w:val="5"/>
  </w:num>
  <w:num w:numId="24" w16cid:durableId="44766589">
    <w:abstractNumId w:val="1"/>
  </w:num>
  <w:num w:numId="25" w16cid:durableId="1739280148">
    <w:abstractNumId w:val="22"/>
  </w:num>
  <w:num w:numId="26" w16cid:durableId="67460213">
    <w:abstractNumId w:val="12"/>
  </w:num>
  <w:num w:numId="27" w16cid:durableId="10303729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B92"/>
    <w:rsid w:val="000E1130"/>
    <w:rsid w:val="000E57E8"/>
    <w:rsid w:val="000E6C43"/>
    <w:rsid w:val="002234C8"/>
    <w:rsid w:val="00231917"/>
    <w:rsid w:val="002B17F9"/>
    <w:rsid w:val="00516116"/>
    <w:rsid w:val="006B13A7"/>
    <w:rsid w:val="007941CD"/>
    <w:rsid w:val="008A4D73"/>
    <w:rsid w:val="00956B92"/>
    <w:rsid w:val="00A0283E"/>
    <w:rsid w:val="00A02F38"/>
    <w:rsid w:val="00A752B5"/>
    <w:rsid w:val="00C940DB"/>
    <w:rsid w:val="00D0374E"/>
    <w:rsid w:val="00DB41CD"/>
    <w:rsid w:val="00DC29A3"/>
    <w:rsid w:val="00EC5A89"/>
    <w:rsid w:val="00F3061B"/>
    <w:rsid w:val="00F73A8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6F73B"/>
  <w15:docId w15:val="{3513E34F-0993-4961-B574-6AA02D91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0" w:line="240" w:lineRule="auto"/>
    </w:pPr>
    <w:rPr>
      <w:rFonts w:eastAsia="Times New Roman"/>
      <w:kern w:val="0"/>
      <w:sz w:val="24"/>
      <w:szCs w:val="24"/>
    </w:rPr>
  </w:style>
  <w:style w:type="paragraph" w:styleId="Heading1">
    <w:name w:val="heading 1"/>
    <w:basedOn w:val="Normal"/>
    <w:next w:val="Normal"/>
    <w:uiPriority w:val="9"/>
    <w:qFormat/>
    <w:pPr>
      <w:keepNext/>
      <w:spacing w:before="240" w:after="60"/>
      <w:outlineLvl w:val="0"/>
    </w:pPr>
    <w:rPr>
      <w:rFonts w:ascii="Cambria" w:hAnsi="Cambria" w:cs="Times New Roman"/>
      <w:b/>
      <w:bCs/>
      <w:kern w:val="3"/>
      <w:sz w:val="32"/>
      <w:szCs w:val="32"/>
      <w:lang w:eastAsia="en-GB"/>
    </w:rPr>
  </w:style>
  <w:style w:type="paragraph" w:styleId="Heading2">
    <w:name w:val="heading 2"/>
    <w:basedOn w:val="Normal"/>
    <w:next w:val="Normal"/>
    <w:uiPriority w:val="9"/>
    <w:unhideWhenUsed/>
    <w:qFormat/>
    <w:pPr>
      <w:spacing w:line="360" w:lineRule="auto"/>
      <w:outlineLvl w:val="1"/>
    </w:pPr>
    <w:rPr>
      <w:rFonts w:ascii="Trebuchet MS" w:hAnsi="Trebuchet MS" w:cs="Times New Roman"/>
      <w:b/>
      <w:color w:val="990033"/>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mbria" w:eastAsia="Times New Roman" w:hAnsi="Cambria" w:cs="Times New Roman"/>
      <w:b/>
      <w:bCs/>
      <w:kern w:val="3"/>
      <w:sz w:val="32"/>
      <w:szCs w:val="32"/>
      <w:lang w:eastAsia="en-GB"/>
    </w:rPr>
  </w:style>
  <w:style w:type="character" w:customStyle="1" w:styleId="Heading2Char">
    <w:name w:val="Heading 2 Char"/>
    <w:basedOn w:val="DefaultParagraphFont"/>
    <w:rPr>
      <w:rFonts w:ascii="Trebuchet MS" w:eastAsia="Times New Roman" w:hAnsi="Trebuchet MS" w:cs="Times New Roman"/>
      <w:b/>
      <w:color w:val="990033"/>
      <w:kern w:val="0"/>
      <w:lang w:eastAsia="en-GB"/>
    </w:rPr>
  </w:style>
  <w:style w:type="paragraph" w:styleId="Header">
    <w:name w:val="header"/>
    <w:basedOn w:val="Normal"/>
    <w:pPr>
      <w:tabs>
        <w:tab w:val="center" w:pos="4513"/>
        <w:tab w:val="right" w:pos="9026"/>
      </w:tabs>
    </w:pPr>
  </w:style>
  <w:style w:type="character" w:customStyle="1" w:styleId="HeaderChar">
    <w:name w:val="Header Char"/>
    <w:basedOn w:val="DefaultParagraphFont"/>
    <w:rPr>
      <w:rFonts w:eastAsia="Times New Roman"/>
      <w:kern w:val="0"/>
      <w:sz w:val="24"/>
      <w:szCs w:val="24"/>
    </w:rPr>
  </w:style>
  <w:style w:type="paragraph" w:styleId="ListParagraph">
    <w:name w:val="List Paragraph"/>
    <w:basedOn w:val="Normal"/>
    <w:pPr>
      <w:widowControl w:val="0"/>
      <w:ind w:left="720"/>
      <w:contextualSpacing/>
    </w:pPr>
    <w:rPr>
      <w:rFonts w:eastAsia="Calibri"/>
      <w:sz w:val="22"/>
      <w:szCs w:val="22"/>
      <w:lang w:val="en-US"/>
    </w:rPr>
  </w:style>
  <w:style w:type="paragraph" w:styleId="BodyTextIndent">
    <w:name w:val="Body Text Indent"/>
    <w:basedOn w:val="Normal"/>
    <w:pPr>
      <w:spacing w:after="120"/>
      <w:ind w:left="283"/>
    </w:pPr>
  </w:style>
  <w:style w:type="character" w:customStyle="1" w:styleId="BodyTextIndentChar">
    <w:name w:val="Body Text Indent Char"/>
    <w:basedOn w:val="DefaultParagraphFont"/>
    <w:rPr>
      <w:rFonts w:eastAsia="Times New Roman"/>
      <w:kern w:val="0"/>
      <w:sz w:val="24"/>
      <w:szCs w:val="24"/>
    </w:rPr>
  </w:style>
  <w:style w:type="paragraph" w:styleId="Caption">
    <w:name w:val="caption"/>
    <w:basedOn w:val="Normal"/>
    <w:next w:val="Normal"/>
    <w:qFormat/>
    <w:rPr>
      <w:rFonts w:ascii="Arial" w:hAnsi="Arial"/>
      <w:b/>
      <w:bCs/>
      <w:sz w:val="20"/>
      <w:szCs w:val="20"/>
    </w:rPr>
  </w:style>
  <w:style w:type="paragraph" w:styleId="Footer">
    <w:name w:val="footer"/>
    <w:basedOn w:val="Normal"/>
    <w:pPr>
      <w:tabs>
        <w:tab w:val="center" w:pos="4513"/>
        <w:tab w:val="right" w:pos="9026"/>
      </w:tabs>
    </w:pPr>
  </w:style>
  <w:style w:type="character" w:customStyle="1" w:styleId="FooterChar">
    <w:name w:val="Footer Char"/>
    <w:basedOn w:val="DefaultParagraphFont"/>
    <w:rPr>
      <w:rFonts w:eastAsia="Times New Roman"/>
      <w:kern w:val="0"/>
      <w:sz w:val="24"/>
      <w:szCs w:val="24"/>
    </w:rPr>
  </w:style>
  <w:style w:type="paragraph" w:styleId="NoSpacing">
    <w:name w:val="No Spacing"/>
    <w:uiPriority w:val="1"/>
    <w:qFormat/>
    <w:rsid w:val="000E6C43"/>
    <w:pPr>
      <w:suppressAutoHyphens/>
      <w:spacing w:after="0" w:line="240" w:lineRule="auto"/>
    </w:pPr>
    <w:rPr>
      <w:rFonts w:eastAsia="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9d9cb09-64c1-449c-8c0c-c0f5dff071ac"/>
    <lcf76f155ced4ddcb4097134ff3c332f xmlns="4df022b8-83ca-4dcf-9ed9-8129b2bfc57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A3DF5C04C43BA469271AE9841AF8754" ma:contentTypeVersion="13" ma:contentTypeDescription="Create a new document." ma:contentTypeScope="" ma:versionID="a115bed036e5090e794162f4c039ded2">
  <xsd:schema xmlns:xsd="http://www.w3.org/2001/XMLSchema" xmlns:xs="http://www.w3.org/2001/XMLSchema" xmlns:p="http://schemas.microsoft.com/office/2006/metadata/properties" xmlns:ns2="4df022b8-83ca-4dcf-9ed9-8129b2bfc570" xmlns:ns3="b9d9cb09-64c1-449c-8c0c-c0f5dff071ac" targetNamespace="http://schemas.microsoft.com/office/2006/metadata/properties" ma:root="true" ma:fieldsID="967f9de65dee5c3ab8dd8a78e062a80f" ns2:_="" ns3:_="">
    <xsd:import namespace="4df022b8-83ca-4dcf-9ed9-8129b2bfc570"/>
    <xsd:import namespace="b9d9cb09-64c1-449c-8c0c-c0f5dff071a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2b8-83ca-4dcf-9ed9-8129b2b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3152e7-405e-4f3d-b1a4-557970833b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d9cb09-64c1-449c-8c0c-c0f5dff071a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03c8bf9-60d0-4fc4-ba80-9fe8ee7d4a2e}" ma:internalName="TaxCatchAll" ma:showField="CatchAllData" ma:web="b9d9cb09-64c1-449c-8c0c-c0f5dff07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388774-8EAE-41C0-99B9-275680B3C234}">
  <ds:schemaRefs>
    <ds:schemaRef ds:uri="http://schemas.microsoft.com/sharepoint/v3/contenttype/forms"/>
  </ds:schemaRefs>
</ds:datastoreItem>
</file>

<file path=customXml/itemProps2.xml><?xml version="1.0" encoding="utf-8"?>
<ds:datastoreItem xmlns:ds="http://schemas.openxmlformats.org/officeDocument/2006/customXml" ds:itemID="{3A182939-DFDA-4C54-BDC6-90F819FC7D54}">
  <ds:schemaRefs>
    <ds:schemaRef ds:uri="http://schemas.microsoft.com/office/2006/metadata/properties"/>
    <ds:schemaRef ds:uri="http://schemas.microsoft.com/office/infopath/2007/PartnerControls"/>
    <ds:schemaRef ds:uri="b9d9cb09-64c1-449c-8c0c-c0f5dff071ac"/>
    <ds:schemaRef ds:uri="4df022b8-83ca-4dcf-9ed9-8129b2bfc570"/>
  </ds:schemaRefs>
</ds:datastoreItem>
</file>

<file path=customXml/itemProps3.xml><?xml version="1.0" encoding="utf-8"?>
<ds:datastoreItem xmlns:ds="http://schemas.openxmlformats.org/officeDocument/2006/customXml" ds:itemID="{692C979C-2FB2-4807-989D-F642A685A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2b8-83ca-4dcf-9ed9-8129b2bfc570"/>
    <ds:schemaRef ds:uri="b9d9cb09-64c1-449c-8c0c-c0f5dff07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2845</Words>
  <Characters>16219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England</dc:creator>
  <dc:description/>
  <cp:lastModifiedBy>Kerry Towers</cp:lastModifiedBy>
  <cp:revision>2</cp:revision>
  <cp:lastPrinted>2022-12-06T12:28:00Z</cp:lastPrinted>
  <dcterms:created xsi:type="dcterms:W3CDTF">2026-01-13T10:45:00Z</dcterms:created>
  <dcterms:modified xsi:type="dcterms:W3CDTF">2026-01-13T10:45:00Z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0x0101003A3DF5C04C43BA469271AE9841AF8754</vt:lpwstr>
  </property>
  <property fmtid="{D5CDD505-2E9C-101B-9397-08002B2CF9AE}" pid="3" name="MediaServiceImageTags">
    <vt:lpwstr/>
  </property>
</Properties>
</file>